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99" w:rsidRDefault="00070382" w:rsidP="00070382">
      <w:pPr>
        <w:spacing w:after="0"/>
        <w:jc w:val="right"/>
      </w:pPr>
      <w:r>
        <w:t>Name: _____________________________</w:t>
      </w:r>
    </w:p>
    <w:p w:rsidR="00070382" w:rsidRDefault="00070382" w:rsidP="00070382">
      <w:pPr>
        <w:spacing w:after="0"/>
        <w:jc w:val="center"/>
      </w:pPr>
    </w:p>
    <w:p w:rsidR="00070382" w:rsidRPr="00070382" w:rsidRDefault="00070382" w:rsidP="00070382">
      <w:pPr>
        <w:spacing w:after="0"/>
        <w:jc w:val="center"/>
        <w:rPr>
          <w:b/>
          <w:sz w:val="24"/>
        </w:rPr>
      </w:pPr>
      <w:r w:rsidRPr="00070382">
        <w:rPr>
          <w:b/>
          <w:sz w:val="24"/>
        </w:rPr>
        <w:t>Chapter 15 Notes</w:t>
      </w:r>
    </w:p>
    <w:p w:rsidR="00070382" w:rsidRPr="00070382" w:rsidRDefault="00070382" w:rsidP="00070382">
      <w:pPr>
        <w:spacing w:after="0"/>
        <w:jc w:val="center"/>
        <w:rPr>
          <w:b/>
          <w:sz w:val="24"/>
        </w:rPr>
      </w:pPr>
      <w:r w:rsidRPr="00070382">
        <w:rPr>
          <w:b/>
          <w:sz w:val="24"/>
        </w:rPr>
        <w:t>Financial Statements for a Corporation</w:t>
      </w:r>
    </w:p>
    <w:p w:rsidR="00070382" w:rsidRDefault="00070382" w:rsidP="00070382">
      <w:pPr>
        <w:spacing w:after="0"/>
        <w:jc w:val="center"/>
      </w:pPr>
    </w:p>
    <w:p w:rsidR="00070382" w:rsidRPr="00070382" w:rsidRDefault="00070382" w:rsidP="00070382">
      <w:pPr>
        <w:spacing w:after="120" w:line="240" w:lineRule="auto"/>
        <w:rPr>
          <w:b/>
        </w:rPr>
      </w:pPr>
      <w:r w:rsidRPr="00070382">
        <w:rPr>
          <w:b/>
        </w:rPr>
        <w:t>15.1: Preparing an Income Statement</w:t>
      </w:r>
    </w:p>
    <w:p w:rsidR="00070382" w:rsidRPr="00070382" w:rsidRDefault="00070382" w:rsidP="00070382">
      <w:pPr>
        <w:pStyle w:val="ListParagraph"/>
        <w:numPr>
          <w:ilvl w:val="0"/>
          <w:numId w:val="1"/>
        </w:numPr>
        <w:spacing w:after="120" w:line="240" w:lineRule="auto"/>
        <w:contextualSpacing w:val="0"/>
        <w:rPr>
          <w:i/>
        </w:rPr>
      </w:pPr>
      <w:r w:rsidRPr="00070382">
        <w:rPr>
          <w:i/>
        </w:rPr>
        <w:t>Income Statement Information</w:t>
      </w:r>
    </w:p>
    <w:p w:rsidR="00070382" w:rsidRDefault="00070382" w:rsidP="00070382">
      <w:pPr>
        <w:pStyle w:val="ListParagraph"/>
        <w:numPr>
          <w:ilvl w:val="1"/>
          <w:numId w:val="1"/>
        </w:numPr>
        <w:spacing w:after="120" w:line="240" w:lineRule="auto"/>
        <w:contextualSpacing w:val="0"/>
      </w:pPr>
      <w:r>
        <w:t>An income statement is used to report a business’s __________________________________.</w:t>
      </w:r>
    </w:p>
    <w:p w:rsidR="00070382" w:rsidRDefault="00070382" w:rsidP="00070382">
      <w:pPr>
        <w:pStyle w:val="ListParagraph"/>
        <w:numPr>
          <w:ilvl w:val="1"/>
          <w:numId w:val="1"/>
        </w:numPr>
        <w:spacing w:after="120" w:line="240" w:lineRule="auto"/>
        <w:contextualSpacing w:val="0"/>
      </w:pPr>
      <w:r>
        <w:t>Merchandising businesses report the following on an income statement:</w:t>
      </w:r>
    </w:p>
    <w:p w:rsidR="00070382" w:rsidRDefault="00070382" w:rsidP="00070382">
      <w:pPr>
        <w:pStyle w:val="ListParagraph"/>
        <w:numPr>
          <w:ilvl w:val="2"/>
          <w:numId w:val="1"/>
        </w:numPr>
        <w:spacing w:after="120" w:line="240" w:lineRule="auto"/>
        <w:contextualSpacing w:val="0"/>
      </w:pPr>
      <w:r>
        <w:t>revenue</w:t>
      </w:r>
    </w:p>
    <w:p w:rsidR="00070382" w:rsidRDefault="00070382" w:rsidP="00070382">
      <w:pPr>
        <w:pStyle w:val="ListParagraph"/>
        <w:numPr>
          <w:ilvl w:val="2"/>
          <w:numId w:val="1"/>
        </w:numPr>
        <w:spacing w:after="120" w:line="240" w:lineRule="auto"/>
        <w:contextualSpacing w:val="0"/>
      </w:pPr>
      <w:r>
        <w:t>cost of ___________________________</w:t>
      </w:r>
    </w:p>
    <w:p w:rsidR="00070382" w:rsidRDefault="00070382" w:rsidP="00070382">
      <w:pPr>
        <w:pStyle w:val="ListParagraph"/>
        <w:numPr>
          <w:ilvl w:val="2"/>
          <w:numId w:val="1"/>
        </w:numPr>
        <w:spacing w:after="120" w:line="240" w:lineRule="auto"/>
        <w:contextualSpacing w:val="0"/>
      </w:pPr>
      <w:r>
        <w:t>______________________ on sales</w:t>
      </w:r>
    </w:p>
    <w:p w:rsidR="00070382" w:rsidRDefault="00070382" w:rsidP="00070382">
      <w:pPr>
        <w:pStyle w:val="ListParagraph"/>
        <w:numPr>
          <w:ilvl w:val="2"/>
          <w:numId w:val="1"/>
        </w:numPr>
        <w:spacing w:after="120" w:line="240" w:lineRule="auto"/>
        <w:contextualSpacing w:val="0"/>
      </w:pPr>
      <w:r>
        <w:t>expenses</w:t>
      </w:r>
    </w:p>
    <w:p w:rsidR="00070382" w:rsidRDefault="00070382" w:rsidP="00070382">
      <w:pPr>
        <w:pStyle w:val="ListParagraph"/>
        <w:numPr>
          <w:ilvl w:val="2"/>
          <w:numId w:val="1"/>
        </w:numPr>
        <w:spacing w:after="120" w:line="240" w:lineRule="auto"/>
        <w:contextualSpacing w:val="0"/>
      </w:pPr>
      <w:r>
        <w:t>net __________________ or _________________</w:t>
      </w:r>
    </w:p>
    <w:p w:rsidR="00070382" w:rsidRDefault="00070382" w:rsidP="00070382">
      <w:pPr>
        <w:pStyle w:val="ListParagraph"/>
        <w:numPr>
          <w:ilvl w:val="1"/>
          <w:numId w:val="1"/>
        </w:numPr>
        <w:spacing w:after="120" w:line="240" w:lineRule="auto"/>
        <w:contextualSpacing w:val="0"/>
      </w:pPr>
      <w:r>
        <w:t>Information from a completed ________________________ is used to prepare an income statement.</w:t>
      </w:r>
    </w:p>
    <w:p w:rsidR="00070382" w:rsidRDefault="00070382" w:rsidP="00070382">
      <w:pPr>
        <w:pStyle w:val="ListParagraph"/>
        <w:numPr>
          <w:ilvl w:val="1"/>
          <w:numId w:val="1"/>
        </w:numPr>
        <w:spacing w:after="120" w:line="240" w:lineRule="auto"/>
        <w:contextualSpacing w:val="0"/>
      </w:pPr>
      <w:r>
        <w:t>Amounts in all ___________________ and __________________ accounts and __________________________________ are reported on an income statement.</w:t>
      </w:r>
    </w:p>
    <w:p w:rsidR="00070382" w:rsidRDefault="00070382" w:rsidP="00070382">
      <w:pPr>
        <w:pStyle w:val="ListParagraph"/>
        <w:numPr>
          <w:ilvl w:val="1"/>
          <w:numId w:val="1"/>
        </w:numPr>
        <w:spacing w:after="120" w:line="240" w:lineRule="auto"/>
        <w:contextualSpacing w:val="0"/>
      </w:pPr>
      <w:r>
        <w:t>The income statement has three main sections:</w:t>
      </w:r>
    </w:p>
    <w:p w:rsidR="00070382" w:rsidRDefault="00070382" w:rsidP="00070382">
      <w:pPr>
        <w:pStyle w:val="ListParagraph"/>
        <w:numPr>
          <w:ilvl w:val="0"/>
          <w:numId w:val="2"/>
        </w:numPr>
        <w:spacing w:after="120" w:line="240" w:lineRule="auto"/>
        <w:ind w:left="2160"/>
        <w:contextualSpacing w:val="0"/>
      </w:pPr>
      <w:r>
        <w:t xml:space="preserve">  </w:t>
      </w:r>
    </w:p>
    <w:p w:rsidR="00070382" w:rsidRDefault="00070382" w:rsidP="00070382">
      <w:pPr>
        <w:pStyle w:val="ListParagraph"/>
        <w:numPr>
          <w:ilvl w:val="0"/>
          <w:numId w:val="2"/>
        </w:numPr>
        <w:spacing w:after="120" w:line="240" w:lineRule="auto"/>
        <w:ind w:left="2160"/>
        <w:contextualSpacing w:val="0"/>
      </w:pPr>
      <w:r>
        <w:t xml:space="preserve">  </w:t>
      </w:r>
    </w:p>
    <w:p w:rsidR="00070382" w:rsidRDefault="00070382" w:rsidP="00070382">
      <w:pPr>
        <w:pStyle w:val="ListParagraph"/>
        <w:numPr>
          <w:ilvl w:val="0"/>
          <w:numId w:val="2"/>
        </w:numPr>
        <w:spacing w:after="120" w:line="240" w:lineRule="auto"/>
        <w:ind w:left="2160"/>
        <w:contextualSpacing w:val="0"/>
      </w:pPr>
      <w:r>
        <w:t xml:space="preserve">  </w:t>
      </w:r>
    </w:p>
    <w:p w:rsidR="00070382" w:rsidRPr="00070382" w:rsidRDefault="00070382" w:rsidP="00070382">
      <w:pPr>
        <w:pStyle w:val="ListParagraph"/>
        <w:numPr>
          <w:ilvl w:val="0"/>
          <w:numId w:val="1"/>
        </w:numPr>
        <w:spacing w:after="120" w:line="240" w:lineRule="auto"/>
        <w:contextualSpacing w:val="0"/>
        <w:rPr>
          <w:i/>
        </w:rPr>
      </w:pPr>
      <w:r w:rsidRPr="00070382">
        <w:rPr>
          <w:i/>
        </w:rPr>
        <w:t>Key Terms</w:t>
      </w:r>
    </w:p>
    <w:p w:rsidR="00070382" w:rsidRDefault="00070382" w:rsidP="00070382">
      <w:pPr>
        <w:pStyle w:val="ListParagraph"/>
        <w:numPr>
          <w:ilvl w:val="1"/>
          <w:numId w:val="1"/>
        </w:numPr>
        <w:spacing w:after="360" w:line="240" w:lineRule="auto"/>
        <w:contextualSpacing w:val="0"/>
      </w:pPr>
      <w:r w:rsidRPr="00070382">
        <w:rPr>
          <w:u w:val="single"/>
        </w:rPr>
        <w:t>net sales</w:t>
      </w:r>
      <w:r>
        <w:t xml:space="preserve"> – </w:t>
      </w:r>
    </w:p>
    <w:p w:rsidR="00070382" w:rsidRDefault="00070382" w:rsidP="00070382">
      <w:pPr>
        <w:pStyle w:val="ListParagraph"/>
        <w:numPr>
          <w:ilvl w:val="1"/>
          <w:numId w:val="1"/>
        </w:numPr>
        <w:spacing w:after="360" w:line="240" w:lineRule="auto"/>
        <w:contextualSpacing w:val="0"/>
      </w:pPr>
      <w:r w:rsidRPr="00070382">
        <w:rPr>
          <w:u w:val="single"/>
        </w:rPr>
        <w:t>cost of merchandise sold</w:t>
      </w:r>
      <w:r>
        <w:t xml:space="preserve"> – </w:t>
      </w:r>
    </w:p>
    <w:p w:rsidR="00070382" w:rsidRDefault="00070382" w:rsidP="00070382">
      <w:pPr>
        <w:pStyle w:val="ListParagraph"/>
        <w:numPr>
          <w:ilvl w:val="1"/>
          <w:numId w:val="1"/>
        </w:numPr>
        <w:spacing w:after="360" w:line="240" w:lineRule="auto"/>
        <w:contextualSpacing w:val="0"/>
      </w:pPr>
      <w:r w:rsidRPr="00070382">
        <w:rPr>
          <w:u w:val="single"/>
        </w:rPr>
        <w:t>gross profit on sales</w:t>
      </w:r>
      <w:r>
        <w:t xml:space="preserve"> – </w:t>
      </w:r>
    </w:p>
    <w:p w:rsidR="00070382" w:rsidRDefault="00070382" w:rsidP="00070382">
      <w:pPr>
        <w:pStyle w:val="ListParagraph"/>
        <w:numPr>
          <w:ilvl w:val="0"/>
          <w:numId w:val="1"/>
        </w:numPr>
        <w:spacing w:after="120" w:line="240" w:lineRule="auto"/>
        <w:contextualSpacing w:val="0"/>
      </w:pPr>
      <w:r>
        <w:rPr>
          <w:i/>
        </w:rPr>
        <w:t>Sample Problem</w:t>
      </w:r>
      <w:r>
        <w:br/>
      </w:r>
      <w:proofErr w:type="gramStart"/>
      <w:r>
        <w:t>The</w:t>
      </w:r>
      <w:proofErr w:type="gramEnd"/>
      <w:r>
        <w:t xml:space="preserve"> work sheet for Interstate Tires, Inc. for the year ended December 31 of the current year is given on the next page.</w:t>
      </w:r>
    </w:p>
    <w:p w:rsidR="00070382" w:rsidRDefault="00070382" w:rsidP="00070382">
      <w:pPr>
        <w:pStyle w:val="ListParagraph"/>
        <w:numPr>
          <w:ilvl w:val="0"/>
          <w:numId w:val="3"/>
        </w:numPr>
        <w:spacing w:after="120" w:line="240" w:lineRule="auto"/>
        <w:ind w:left="1440"/>
        <w:contextualSpacing w:val="0"/>
      </w:pPr>
      <w:r>
        <w:t>Prepare an income statement.</w:t>
      </w:r>
    </w:p>
    <w:p w:rsidR="00070382" w:rsidRDefault="00070382" w:rsidP="00070382">
      <w:pPr>
        <w:pStyle w:val="ListParagraph"/>
        <w:numPr>
          <w:ilvl w:val="0"/>
          <w:numId w:val="3"/>
        </w:numPr>
        <w:spacing w:after="0" w:line="240" w:lineRule="auto"/>
        <w:ind w:left="1440"/>
        <w:contextualSpacing w:val="0"/>
      </w:pPr>
      <w:r>
        <w:t>Calculate and record on the income statement the following component percentages:</w:t>
      </w:r>
    </w:p>
    <w:p w:rsidR="00070382" w:rsidRDefault="00070382" w:rsidP="00070382">
      <w:pPr>
        <w:pStyle w:val="ListParagraph"/>
        <w:numPr>
          <w:ilvl w:val="1"/>
          <w:numId w:val="3"/>
        </w:numPr>
        <w:tabs>
          <w:tab w:val="left" w:pos="2160"/>
        </w:tabs>
        <w:spacing w:after="0" w:line="240" w:lineRule="auto"/>
        <w:ind w:left="2160"/>
        <w:contextualSpacing w:val="0"/>
      </w:pPr>
      <w:r>
        <w:t>cost of merchandise sold</w:t>
      </w:r>
    </w:p>
    <w:p w:rsidR="00070382" w:rsidRDefault="00070382" w:rsidP="00070382">
      <w:pPr>
        <w:pStyle w:val="ListParagraph"/>
        <w:numPr>
          <w:ilvl w:val="1"/>
          <w:numId w:val="3"/>
        </w:numPr>
        <w:tabs>
          <w:tab w:val="left" w:pos="2160"/>
        </w:tabs>
        <w:spacing w:after="0" w:line="240" w:lineRule="auto"/>
        <w:ind w:left="2160"/>
        <w:contextualSpacing w:val="0"/>
      </w:pPr>
      <w:r>
        <w:t>gross profit on sales</w:t>
      </w:r>
    </w:p>
    <w:p w:rsidR="00070382" w:rsidRDefault="00070382" w:rsidP="00070382">
      <w:pPr>
        <w:pStyle w:val="ListParagraph"/>
        <w:numPr>
          <w:ilvl w:val="1"/>
          <w:numId w:val="3"/>
        </w:numPr>
        <w:tabs>
          <w:tab w:val="left" w:pos="2160"/>
        </w:tabs>
        <w:spacing w:after="0" w:line="240" w:lineRule="auto"/>
        <w:ind w:left="2160"/>
        <w:contextualSpacing w:val="0"/>
      </w:pPr>
      <w:r>
        <w:t>total expenses</w:t>
      </w:r>
    </w:p>
    <w:p w:rsidR="00070382" w:rsidRDefault="00070382" w:rsidP="00070382">
      <w:pPr>
        <w:pStyle w:val="ListParagraph"/>
        <w:numPr>
          <w:ilvl w:val="1"/>
          <w:numId w:val="3"/>
        </w:numPr>
        <w:tabs>
          <w:tab w:val="left" w:pos="2160"/>
        </w:tabs>
        <w:spacing w:after="120" w:line="240" w:lineRule="auto"/>
        <w:ind w:left="2160"/>
        <w:contextualSpacing w:val="0"/>
      </w:pPr>
      <w:proofErr w:type="gramStart"/>
      <w:r>
        <w:t>net</w:t>
      </w:r>
      <w:proofErr w:type="gramEnd"/>
      <w:r>
        <w:t xml:space="preserve"> income before federal income tax. </w:t>
      </w:r>
    </w:p>
    <w:p w:rsidR="005A47BF" w:rsidRDefault="00070382" w:rsidP="005A47BF">
      <w:pPr>
        <w:pStyle w:val="ListParagraph"/>
        <w:spacing w:after="120" w:line="240" w:lineRule="auto"/>
        <w:ind w:left="1440"/>
        <w:contextualSpacing w:val="0"/>
        <w:sectPr w:rsidR="005A47BF" w:rsidSect="00070382">
          <w:footerReference w:type="default" r:id="rId7"/>
          <w:pgSz w:w="12240" w:h="15840" w:code="1"/>
          <w:pgMar w:top="1080" w:right="1080" w:bottom="1080" w:left="1080" w:header="720" w:footer="720" w:gutter="0"/>
          <w:cols w:space="720"/>
          <w:docGrid w:linePitch="299"/>
        </w:sectPr>
      </w:pPr>
      <w:r>
        <w:t xml:space="preserve">Round percentage calculations to the nearest 0.1%. </w:t>
      </w:r>
    </w:p>
    <w:p w:rsidR="005A47BF" w:rsidRDefault="005A47BF" w:rsidP="005A47BF">
      <w:pPr>
        <w:pStyle w:val="ListParagraph"/>
        <w:spacing w:after="120" w:line="240" w:lineRule="auto"/>
        <w:ind w:left="0"/>
        <w:contextualSpacing w:val="0"/>
      </w:pP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-299720</wp:posOffset>
            </wp:positionV>
            <wp:extent cx="9413066" cy="649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7D67.tmp"/>
                    <pic:cNvPicPr/>
                  </pic:nvPicPr>
                  <pic:blipFill>
                    <a:blip r:embed="rId8">
                      <a:extLst>
                        <a:ext uri="{28A0092B-C50C-407E-A947-70E740481C1C}">
                          <a14:useLocalDpi xmlns:a14="http://schemas.microsoft.com/office/drawing/2010/main" val="0"/>
                        </a:ext>
                      </a:extLst>
                    </a:blip>
                    <a:stretch>
                      <a:fillRect/>
                    </a:stretch>
                  </pic:blipFill>
                  <pic:spPr>
                    <a:xfrm>
                      <a:off x="0" y="0"/>
                      <a:ext cx="9413066" cy="6496050"/>
                    </a:xfrm>
                    <a:prstGeom prst="rect">
                      <a:avLst/>
                    </a:prstGeom>
                  </pic:spPr>
                </pic:pic>
              </a:graphicData>
            </a:graphic>
            <wp14:sizeRelH relativeFrom="page">
              <wp14:pctWidth>0</wp14:pctWidth>
            </wp14:sizeRelH>
            <wp14:sizeRelV relativeFrom="page">
              <wp14:pctHeight>0</wp14:pctHeight>
            </wp14:sizeRelV>
          </wp:anchor>
        </w:drawing>
      </w:r>
    </w:p>
    <w:p w:rsidR="005A47BF" w:rsidRDefault="005A47BF">
      <w:r>
        <w:br w:type="page"/>
      </w:r>
    </w:p>
    <w:p w:rsidR="005A47BF" w:rsidRDefault="005A47BF" w:rsidP="005A47BF">
      <w:pPr>
        <w:pStyle w:val="ListParagraph"/>
        <w:spacing w:after="120" w:line="240" w:lineRule="auto"/>
        <w:ind w:left="0"/>
        <w:contextualSpacing w:val="0"/>
        <w:sectPr w:rsidR="005A47BF" w:rsidSect="005A47BF">
          <w:pgSz w:w="15840" w:h="12240" w:orient="landscape" w:code="1"/>
          <w:pgMar w:top="1080" w:right="1080" w:bottom="1080" w:left="1080" w:header="720" w:footer="720" w:gutter="0"/>
          <w:cols w:space="720"/>
          <w:docGrid w:linePitch="299"/>
        </w:sect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9451221" cy="556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1F3.tmp"/>
                    <pic:cNvPicPr/>
                  </pic:nvPicPr>
                  <pic:blipFill>
                    <a:blip r:embed="rId9">
                      <a:extLst>
                        <a:ext uri="{28A0092B-C50C-407E-A947-70E740481C1C}">
                          <a14:useLocalDpi xmlns:a14="http://schemas.microsoft.com/office/drawing/2010/main" val="0"/>
                        </a:ext>
                      </a:extLst>
                    </a:blip>
                    <a:stretch>
                      <a:fillRect/>
                    </a:stretch>
                  </pic:blipFill>
                  <pic:spPr>
                    <a:xfrm>
                      <a:off x="0" y="0"/>
                      <a:ext cx="9451221" cy="5562600"/>
                    </a:xfrm>
                    <a:prstGeom prst="rect">
                      <a:avLst/>
                    </a:prstGeom>
                  </pic:spPr>
                </pic:pic>
              </a:graphicData>
            </a:graphic>
            <wp14:sizeRelH relativeFrom="page">
              <wp14:pctWidth>0</wp14:pctWidth>
            </wp14:sizeRelH>
            <wp14:sizeRelV relativeFrom="page">
              <wp14:pctHeight>0</wp14:pctHeight>
            </wp14:sizeRelV>
          </wp:anchor>
        </w:drawing>
      </w:r>
    </w:p>
    <w:p w:rsidR="00BE4B1D" w:rsidRDefault="005D0DE3" w:rsidP="005A47BF">
      <w:pPr>
        <w:pStyle w:val="ListParagraph"/>
        <w:spacing w:after="120" w:line="240" w:lineRule="auto"/>
        <w:ind w:left="0"/>
        <w:contextualSpacing w:val="0"/>
      </w:pPr>
      <w:r>
        <w:rPr>
          <w:noProof/>
        </w:rPr>
        <w:lastRenderedPageBreak/>
        <w:drawing>
          <wp:anchor distT="0" distB="0" distL="114300" distR="114300" simplePos="0" relativeHeight="251651072" behindDoc="0" locked="0" layoutInCell="1" allowOverlap="1" wp14:anchorId="2767E6A5" wp14:editId="58080335">
            <wp:simplePos x="0" y="0"/>
            <wp:positionH relativeFrom="column">
              <wp:posOffset>-257175</wp:posOffset>
            </wp:positionH>
            <wp:positionV relativeFrom="paragraph">
              <wp:posOffset>8890</wp:posOffset>
            </wp:positionV>
            <wp:extent cx="6915492" cy="8391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0A3E1.tmp"/>
                    <pic:cNvPicPr/>
                  </pic:nvPicPr>
                  <pic:blipFill>
                    <a:blip r:embed="rId10">
                      <a:extLst>
                        <a:ext uri="{28A0092B-C50C-407E-A947-70E740481C1C}">
                          <a14:useLocalDpi xmlns:a14="http://schemas.microsoft.com/office/drawing/2010/main" val="0"/>
                        </a:ext>
                      </a:extLst>
                    </a:blip>
                    <a:stretch>
                      <a:fillRect/>
                    </a:stretch>
                  </pic:blipFill>
                  <pic:spPr>
                    <a:xfrm>
                      <a:off x="0" y="0"/>
                      <a:ext cx="6915492" cy="8391525"/>
                    </a:xfrm>
                    <a:prstGeom prst="rect">
                      <a:avLst/>
                    </a:prstGeom>
                  </pic:spPr>
                </pic:pic>
              </a:graphicData>
            </a:graphic>
            <wp14:sizeRelH relativeFrom="page">
              <wp14:pctWidth>0</wp14:pctWidth>
            </wp14:sizeRelH>
            <wp14:sizeRelV relativeFrom="page">
              <wp14:pctHeight>0</wp14:pctHeight>
            </wp14:sizeRelV>
          </wp:anchor>
        </w:drawing>
      </w:r>
    </w:p>
    <w:p w:rsidR="00BE4B1D" w:rsidRDefault="00BE4B1D">
      <w:r>
        <w:br w:type="page"/>
      </w:r>
    </w:p>
    <w:p w:rsidR="00BE4B1D" w:rsidRPr="009B7D66" w:rsidRDefault="00BE4B1D" w:rsidP="005A47BF">
      <w:pPr>
        <w:pStyle w:val="ListParagraph"/>
        <w:spacing w:after="120" w:line="240" w:lineRule="auto"/>
        <w:ind w:left="0"/>
        <w:contextualSpacing w:val="0"/>
        <w:rPr>
          <w:b/>
        </w:rPr>
      </w:pPr>
      <w:r w:rsidRPr="009B7D66">
        <w:rPr>
          <w:b/>
        </w:rPr>
        <w:lastRenderedPageBreak/>
        <w:t>15.2: Analyzing an Income Statement</w:t>
      </w:r>
    </w:p>
    <w:p w:rsidR="00315B72" w:rsidRPr="00315B72" w:rsidRDefault="00315B72" w:rsidP="009B7D66">
      <w:pPr>
        <w:pStyle w:val="ListParagraph"/>
        <w:numPr>
          <w:ilvl w:val="0"/>
          <w:numId w:val="4"/>
        </w:numPr>
        <w:spacing w:after="0" w:line="240" w:lineRule="auto"/>
        <w:contextualSpacing w:val="0"/>
        <w:rPr>
          <w:i/>
        </w:rPr>
      </w:pPr>
      <w:r w:rsidRPr="00315B72">
        <w:rPr>
          <w:i/>
        </w:rPr>
        <w:t>Component Percentages</w:t>
      </w:r>
    </w:p>
    <w:p w:rsidR="00BE4B1D" w:rsidRDefault="008C30AE" w:rsidP="009B7D66">
      <w:pPr>
        <w:pStyle w:val="ListParagraph"/>
        <w:numPr>
          <w:ilvl w:val="1"/>
          <w:numId w:val="4"/>
        </w:numPr>
        <w:spacing w:after="120" w:line="240" w:lineRule="auto"/>
        <w:contextualSpacing w:val="0"/>
      </w:pPr>
      <w:r>
        <w:t>A percentage relationship between one financial statement item and the total that includes that item is known as a _________________________________________.</w:t>
      </w:r>
    </w:p>
    <w:p w:rsidR="008C30AE" w:rsidRDefault="008C30AE" w:rsidP="009B7D66">
      <w:pPr>
        <w:pStyle w:val="ListParagraph"/>
        <w:numPr>
          <w:ilvl w:val="1"/>
          <w:numId w:val="4"/>
        </w:numPr>
        <w:spacing w:after="120" w:line="240" w:lineRule="auto"/>
        <w:contextualSpacing w:val="0"/>
      </w:pPr>
      <w:r>
        <w:t>Every sales dollar reported on the income statement includes four components:</w:t>
      </w:r>
    </w:p>
    <w:p w:rsidR="008C30AE" w:rsidRDefault="008C30AE" w:rsidP="009B7D66">
      <w:pPr>
        <w:pStyle w:val="ListParagraph"/>
        <w:numPr>
          <w:ilvl w:val="0"/>
          <w:numId w:val="5"/>
        </w:numPr>
        <w:spacing w:after="120" w:line="240" w:lineRule="auto"/>
        <w:ind w:left="2160"/>
        <w:contextualSpacing w:val="0"/>
      </w:pPr>
      <w:r>
        <w:t xml:space="preserve"> </w:t>
      </w:r>
    </w:p>
    <w:p w:rsidR="008C30AE" w:rsidRDefault="008C30AE" w:rsidP="009B7D66">
      <w:pPr>
        <w:pStyle w:val="ListParagraph"/>
        <w:numPr>
          <w:ilvl w:val="0"/>
          <w:numId w:val="5"/>
        </w:numPr>
        <w:spacing w:after="120" w:line="240" w:lineRule="auto"/>
        <w:ind w:left="2160"/>
        <w:contextualSpacing w:val="0"/>
      </w:pPr>
      <w:r>
        <w:t xml:space="preserve">  </w:t>
      </w:r>
    </w:p>
    <w:p w:rsidR="008C30AE" w:rsidRDefault="008C30AE" w:rsidP="009B7D66">
      <w:pPr>
        <w:pStyle w:val="ListParagraph"/>
        <w:numPr>
          <w:ilvl w:val="0"/>
          <w:numId w:val="5"/>
        </w:numPr>
        <w:spacing w:after="120" w:line="240" w:lineRule="auto"/>
        <w:ind w:left="2160"/>
        <w:contextualSpacing w:val="0"/>
      </w:pPr>
      <w:r>
        <w:t xml:space="preserve">  </w:t>
      </w:r>
    </w:p>
    <w:p w:rsidR="008C30AE" w:rsidRDefault="008C30AE" w:rsidP="009B7D66">
      <w:pPr>
        <w:pStyle w:val="ListParagraph"/>
        <w:numPr>
          <w:ilvl w:val="0"/>
          <w:numId w:val="5"/>
        </w:numPr>
        <w:spacing w:after="120" w:line="240" w:lineRule="auto"/>
        <w:ind w:left="2160"/>
        <w:contextualSpacing w:val="0"/>
      </w:pPr>
      <w:r>
        <w:t xml:space="preserve">  </w:t>
      </w:r>
    </w:p>
    <w:p w:rsidR="008C30AE" w:rsidRDefault="008C30AE" w:rsidP="009B7D66">
      <w:pPr>
        <w:pStyle w:val="ListParagraph"/>
        <w:numPr>
          <w:ilvl w:val="1"/>
          <w:numId w:val="4"/>
        </w:numPr>
        <w:spacing w:after="120" w:line="240" w:lineRule="auto"/>
        <w:contextualSpacing w:val="0"/>
      </w:pPr>
      <w:r>
        <w:t>To help make ____________________ about __________________________________, a merchandising business analyzes the relationships between these four income statement components and sales.</w:t>
      </w:r>
    </w:p>
    <w:p w:rsidR="00315B72" w:rsidRPr="00315B72" w:rsidRDefault="00315B72" w:rsidP="009B7D66">
      <w:pPr>
        <w:pStyle w:val="ListParagraph"/>
        <w:numPr>
          <w:ilvl w:val="0"/>
          <w:numId w:val="4"/>
        </w:numPr>
        <w:spacing w:after="0" w:line="240" w:lineRule="auto"/>
        <w:contextualSpacing w:val="0"/>
        <w:rPr>
          <w:i/>
        </w:rPr>
      </w:pPr>
      <w:r w:rsidRPr="00315B72">
        <w:rPr>
          <w:i/>
        </w:rPr>
        <w:t>Acceptable Component Percentages</w:t>
      </w:r>
    </w:p>
    <w:p w:rsidR="008C30AE" w:rsidRDefault="002F23A5" w:rsidP="009B7D66">
      <w:pPr>
        <w:pStyle w:val="ListParagraph"/>
        <w:numPr>
          <w:ilvl w:val="1"/>
          <w:numId w:val="4"/>
        </w:numPr>
        <w:spacing w:after="120" w:line="240" w:lineRule="auto"/>
        <w:contextualSpacing w:val="0"/>
      </w:pPr>
      <w:r>
        <w:t>For a component percentage to be useful, a business must know _____________________ percentages.</w:t>
      </w:r>
    </w:p>
    <w:p w:rsidR="002F23A5" w:rsidRDefault="00315B72" w:rsidP="009B7D66">
      <w:pPr>
        <w:pStyle w:val="ListParagraph"/>
        <w:numPr>
          <w:ilvl w:val="1"/>
          <w:numId w:val="4"/>
        </w:numPr>
        <w:spacing w:after="120" w:line="240" w:lineRule="auto"/>
        <w:contextualSpacing w:val="0"/>
      </w:pPr>
      <w:r>
        <w:t>Acceptable component percentages are determined by:</w:t>
      </w:r>
    </w:p>
    <w:p w:rsidR="00315B72" w:rsidRDefault="00315B72" w:rsidP="009B7D66">
      <w:pPr>
        <w:pStyle w:val="ListParagraph"/>
        <w:numPr>
          <w:ilvl w:val="2"/>
          <w:numId w:val="4"/>
        </w:numPr>
        <w:spacing w:after="120" w:line="240" w:lineRule="auto"/>
        <w:contextualSpacing w:val="0"/>
      </w:pPr>
      <w:r>
        <w:t>making comparisons with _______________ fiscal periods and</w:t>
      </w:r>
    </w:p>
    <w:p w:rsidR="009B7D66" w:rsidRDefault="00315B72" w:rsidP="009B7D66">
      <w:pPr>
        <w:pStyle w:val="ListParagraph"/>
        <w:numPr>
          <w:ilvl w:val="2"/>
          <w:numId w:val="4"/>
        </w:numPr>
        <w:spacing w:after="120" w:line="240" w:lineRule="auto"/>
        <w:contextualSpacing w:val="0"/>
      </w:pPr>
      <w:r>
        <w:t xml:space="preserve">____________________ </w:t>
      </w:r>
      <w:proofErr w:type="gramStart"/>
      <w:r>
        <w:t>standards</w:t>
      </w:r>
      <w:proofErr w:type="gramEnd"/>
      <w:r>
        <w:t xml:space="preserve"> published by industry ________________________.</w:t>
      </w:r>
    </w:p>
    <w:p w:rsidR="009B7D66" w:rsidRDefault="003B2003" w:rsidP="003B2003">
      <w:pPr>
        <w:pStyle w:val="ListParagraph"/>
        <w:numPr>
          <w:ilvl w:val="1"/>
          <w:numId w:val="4"/>
        </w:numPr>
        <w:spacing w:after="0" w:line="240" w:lineRule="auto"/>
        <w:contextualSpacing w:val="0"/>
      </w:pPr>
      <w:r>
        <w:t>Below</w:t>
      </w:r>
      <w:r w:rsidR="00315B72">
        <w:t xml:space="preserve"> is an example of acceptable component percentages for a sample business</w:t>
      </w:r>
      <w:r>
        <w:t>.</w:t>
      </w:r>
      <w:r w:rsidR="009B7D66" w:rsidRPr="009B7D66">
        <w:t xml:space="preserve"> </w:t>
      </w:r>
    </w:p>
    <w:p w:rsidR="00315B72" w:rsidRDefault="009B7D66" w:rsidP="009B7D66">
      <w:pPr>
        <w:pStyle w:val="ListParagraph"/>
        <w:numPr>
          <w:ilvl w:val="2"/>
          <w:numId w:val="4"/>
        </w:numPr>
        <w:spacing w:after="120" w:line="240" w:lineRule="auto"/>
        <w:contextualSpacing w:val="0"/>
      </w:pPr>
      <w:r>
        <w:t>How did the sample business do? Were its component percentages within the acceptable industry standards?</w:t>
      </w:r>
      <w:r>
        <w:tab/>
        <w:t>Place a check mark under yes or no.</w:t>
      </w:r>
    </w:p>
    <w:tbl>
      <w:tblPr>
        <w:tblStyle w:val="TableGrid"/>
        <w:tblW w:w="0" w:type="auto"/>
        <w:tblInd w:w="378" w:type="dxa"/>
        <w:tblLook w:val="04A0" w:firstRow="1" w:lastRow="0" w:firstColumn="1" w:lastColumn="0" w:noHBand="0" w:noVBand="1"/>
      </w:tblPr>
      <w:tblGrid>
        <w:gridCol w:w="3780"/>
        <w:gridCol w:w="2160"/>
        <w:gridCol w:w="1800"/>
        <w:gridCol w:w="1080"/>
        <w:gridCol w:w="1098"/>
      </w:tblGrid>
      <w:tr w:rsidR="009B7D66" w:rsidTr="009B7D66">
        <w:trPr>
          <w:trHeight w:val="357"/>
        </w:trPr>
        <w:tc>
          <w:tcPr>
            <w:tcW w:w="3780" w:type="dxa"/>
            <w:vMerge w:val="restart"/>
            <w:vAlign w:val="center"/>
          </w:tcPr>
          <w:p w:rsidR="009B7D66" w:rsidRPr="009B7D66" w:rsidRDefault="009B7D66" w:rsidP="009B7D66">
            <w:pPr>
              <w:jc w:val="center"/>
              <w:rPr>
                <w:b/>
              </w:rPr>
            </w:pPr>
          </w:p>
        </w:tc>
        <w:tc>
          <w:tcPr>
            <w:tcW w:w="2160" w:type="dxa"/>
            <w:vMerge w:val="restart"/>
            <w:vAlign w:val="center"/>
          </w:tcPr>
          <w:p w:rsidR="009B7D66" w:rsidRPr="009B7D66" w:rsidRDefault="009B7D66" w:rsidP="009B7D66">
            <w:pPr>
              <w:jc w:val="center"/>
              <w:rPr>
                <w:b/>
              </w:rPr>
            </w:pPr>
            <w:r w:rsidRPr="009B7D66">
              <w:rPr>
                <w:b/>
              </w:rPr>
              <w:t>Acceptable Industry Standards</w:t>
            </w:r>
          </w:p>
        </w:tc>
        <w:tc>
          <w:tcPr>
            <w:tcW w:w="1800" w:type="dxa"/>
            <w:vMerge w:val="restart"/>
            <w:vAlign w:val="center"/>
          </w:tcPr>
          <w:p w:rsidR="009B7D66" w:rsidRPr="009B7D66" w:rsidRDefault="009B7D66" w:rsidP="009B7D66">
            <w:pPr>
              <w:jc w:val="center"/>
              <w:rPr>
                <w:b/>
              </w:rPr>
            </w:pPr>
            <w:r w:rsidRPr="009B7D66">
              <w:rPr>
                <w:b/>
              </w:rPr>
              <w:t>Sample Business Component Percentages</w:t>
            </w:r>
          </w:p>
        </w:tc>
        <w:tc>
          <w:tcPr>
            <w:tcW w:w="2178" w:type="dxa"/>
            <w:gridSpan w:val="2"/>
            <w:vAlign w:val="center"/>
          </w:tcPr>
          <w:p w:rsidR="009B7D66" w:rsidRPr="009B7D66" w:rsidRDefault="009B7D66" w:rsidP="009B7D66">
            <w:pPr>
              <w:jc w:val="center"/>
              <w:rPr>
                <w:b/>
              </w:rPr>
            </w:pPr>
            <w:r w:rsidRPr="009B7D66">
              <w:rPr>
                <w:b/>
              </w:rPr>
              <w:t>Acceptable Result</w:t>
            </w:r>
          </w:p>
        </w:tc>
      </w:tr>
      <w:tr w:rsidR="009B7D66" w:rsidTr="009B7D66">
        <w:trPr>
          <w:trHeight w:val="357"/>
        </w:trPr>
        <w:tc>
          <w:tcPr>
            <w:tcW w:w="3780" w:type="dxa"/>
            <w:vMerge/>
            <w:vAlign w:val="center"/>
          </w:tcPr>
          <w:p w:rsidR="009B7D66" w:rsidRPr="009B7D66" w:rsidRDefault="009B7D66" w:rsidP="009B7D66">
            <w:pPr>
              <w:jc w:val="center"/>
              <w:rPr>
                <w:b/>
              </w:rPr>
            </w:pPr>
          </w:p>
        </w:tc>
        <w:tc>
          <w:tcPr>
            <w:tcW w:w="2160" w:type="dxa"/>
            <w:vMerge/>
            <w:vAlign w:val="center"/>
          </w:tcPr>
          <w:p w:rsidR="009B7D66" w:rsidRPr="009B7D66" w:rsidRDefault="009B7D66" w:rsidP="009B7D66">
            <w:pPr>
              <w:jc w:val="center"/>
              <w:rPr>
                <w:b/>
              </w:rPr>
            </w:pPr>
          </w:p>
        </w:tc>
        <w:tc>
          <w:tcPr>
            <w:tcW w:w="1800" w:type="dxa"/>
            <w:vMerge/>
            <w:vAlign w:val="center"/>
          </w:tcPr>
          <w:p w:rsidR="009B7D66" w:rsidRPr="009B7D66" w:rsidRDefault="009B7D66" w:rsidP="009B7D66">
            <w:pPr>
              <w:jc w:val="center"/>
              <w:rPr>
                <w:b/>
              </w:rPr>
            </w:pPr>
          </w:p>
        </w:tc>
        <w:tc>
          <w:tcPr>
            <w:tcW w:w="1080" w:type="dxa"/>
            <w:vAlign w:val="center"/>
          </w:tcPr>
          <w:p w:rsidR="009B7D66" w:rsidRPr="009B7D66" w:rsidRDefault="009B7D66" w:rsidP="009B7D66">
            <w:pPr>
              <w:jc w:val="center"/>
              <w:rPr>
                <w:b/>
              </w:rPr>
            </w:pPr>
            <w:r w:rsidRPr="009B7D66">
              <w:rPr>
                <w:b/>
              </w:rPr>
              <w:t>Yes</w:t>
            </w:r>
          </w:p>
        </w:tc>
        <w:tc>
          <w:tcPr>
            <w:tcW w:w="1098" w:type="dxa"/>
            <w:vAlign w:val="center"/>
          </w:tcPr>
          <w:p w:rsidR="009B7D66" w:rsidRPr="009B7D66" w:rsidRDefault="009B7D66" w:rsidP="009B7D66">
            <w:pPr>
              <w:jc w:val="center"/>
              <w:rPr>
                <w:b/>
              </w:rPr>
            </w:pPr>
            <w:r w:rsidRPr="009B7D66">
              <w:rPr>
                <w:b/>
              </w:rPr>
              <w:t>No</w:t>
            </w:r>
          </w:p>
        </w:tc>
      </w:tr>
      <w:tr w:rsidR="009B7D66" w:rsidTr="009B7D66">
        <w:tc>
          <w:tcPr>
            <w:tcW w:w="3780" w:type="dxa"/>
            <w:vAlign w:val="center"/>
          </w:tcPr>
          <w:p w:rsidR="009B7D66" w:rsidRDefault="009B7D66" w:rsidP="009B7D66">
            <w:r>
              <w:t>Sales</w:t>
            </w:r>
          </w:p>
        </w:tc>
        <w:tc>
          <w:tcPr>
            <w:tcW w:w="2160" w:type="dxa"/>
            <w:vAlign w:val="center"/>
          </w:tcPr>
          <w:p w:rsidR="009B7D66" w:rsidRDefault="009B7D66" w:rsidP="009B7D66">
            <w:r>
              <w:t>100%</w:t>
            </w:r>
          </w:p>
        </w:tc>
        <w:tc>
          <w:tcPr>
            <w:tcW w:w="1800" w:type="dxa"/>
            <w:vAlign w:val="center"/>
          </w:tcPr>
          <w:p w:rsidR="009B7D66" w:rsidRDefault="009B7D66" w:rsidP="009B7D66">
            <w:pPr>
              <w:jc w:val="center"/>
            </w:pPr>
            <w:r>
              <w:t>100%</w:t>
            </w:r>
          </w:p>
        </w:tc>
        <w:tc>
          <w:tcPr>
            <w:tcW w:w="1080" w:type="dxa"/>
          </w:tcPr>
          <w:p w:rsidR="009B7D66" w:rsidRDefault="009B7D66" w:rsidP="009B7D66"/>
        </w:tc>
        <w:tc>
          <w:tcPr>
            <w:tcW w:w="1098" w:type="dxa"/>
          </w:tcPr>
          <w:p w:rsidR="009B7D66" w:rsidRDefault="009B7D66" w:rsidP="009B7D66"/>
        </w:tc>
      </w:tr>
      <w:tr w:rsidR="009B7D66" w:rsidTr="009B7D66">
        <w:tc>
          <w:tcPr>
            <w:tcW w:w="3780" w:type="dxa"/>
            <w:vAlign w:val="center"/>
          </w:tcPr>
          <w:p w:rsidR="009B7D66" w:rsidRDefault="009B7D66" w:rsidP="009B7D66">
            <w:r>
              <w:t>Cost of Merchandise Sold</w:t>
            </w:r>
          </w:p>
        </w:tc>
        <w:tc>
          <w:tcPr>
            <w:tcW w:w="2160" w:type="dxa"/>
            <w:vAlign w:val="center"/>
          </w:tcPr>
          <w:p w:rsidR="009B7D66" w:rsidRDefault="009B7D66" w:rsidP="009B7D66">
            <w:r>
              <w:t>Not more than 46.0%</w:t>
            </w:r>
          </w:p>
        </w:tc>
        <w:tc>
          <w:tcPr>
            <w:tcW w:w="1800" w:type="dxa"/>
            <w:vAlign w:val="center"/>
          </w:tcPr>
          <w:p w:rsidR="009B7D66" w:rsidRDefault="009B7D66" w:rsidP="009B7D66">
            <w:pPr>
              <w:jc w:val="center"/>
            </w:pPr>
            <w:r>
              <w:t>44.9%</w:t>
            </w:r>
          </w:p>
        </w:tc>
        <w:tc>
          <w:tcPr>
            <w:tcW w:w="1080" w:type="dxa"/>
          </w:tcPr>
          <w:p w:rsidR="009B7D66" w:rsidRDefault="009B7D66" w:rsidP="009B7D66"/>
        </w:tc>
        <w:tc>
          <w:tcPr>
            <w:tcW w:w="1098" w:type="dxa"/>
          </w:tcPr>
          <w:p w:rsidR="009B7D66" w:rsidRDefault="009B7D66" w:rsidP="009B7D66"/>
        </w:tc>
      </w:tr>
      <w:tr w:rsidR="009B7D66" w:rsidTr="009B7D66">
        <w:tc>
          <w:tcPr>
            <w:tcW w:w="3780" w:type="dxa"/>
            <w:vAlign w:val="center"/>
          </w:tcPr>
          <w:p w:rsidR="009B7D66" w:rsidRDefault="009B7D66" w:rsidP="009B7D66">
            <w:r>
              <w:t>Gross Profit on Sales</w:t>
            </w:r>
          </w:p>
        </w:tc>
        <w:tc>
          <w:tcPr>
            <w:tcW w:w="2160" w:type="dxa"/>
            <w:vAlign w:val="center"/>
          </w:tcPr>
          <w:p w:rsidR="009B7D66" w:rsidRDefault="009B7D66" w:rsidP="009B7D66">
            <w:r>
              <w:t>Not less than 54.0%</w:t>
            </w:r>
          </w:p>
        </w:tc>
        <w:tc>
          <w:tcPr>
            <w:tcW w:w="1800" w:type="dxa"/>
            <w:vAlign w:val="center"/>
          </w:tcPr>
          <w:p w:rsidR="009B7D66" w:rsidRDefault="009B7D66" w:rsidP="009B7D66">
            <w:pPr>
              <w:jc w:val="center"/>
            </w:pPr>
            <w:r>
              <w:t>44.9%</w:t>
            </w:r>
          </w:p>
        </w:tc>
        <w:tc>
          <w:tcPr>
            <w:tcW w:w="1080" w:type="dxa"/>
          </w:tcPr>
          <w:p w:rsidR="009B7D66" w:rsidRDefault="009B7D66" w:rsidP="009B7D66"/>
        </w:tc>
        <w:tc>
          <w:tcPr>
            <w:tcW w:w="1098" w:type="dxa"/>
          </w:tcPr>
          <w:p w:rsidR="009B7D66" w:rsidRDefault="009B7D66" w:rsidP="009B7D66"/>
        </w:tc>
      </w:tr>
      <w:tr w:rsidR="009B7D66" w:rsidTr="009B7D66">
        <w:tc>
          <w:tcPr>
            <w:tcW w:w="3780" w:type="dxa"/>
            <w:vAlign w:val="center"/>
          </w:tcPr>
          <w:p w:rsidR="009B7D66" w:rsidRDefault="009B7D66" w:rsidP="009B7D66">
            <w:r>
              <w:t>Total Expenses</w:t>
            </w:r>
          </w:p>
        </w:tc>
        <w:tc>
          <w:tcPr>
            <w:tcW w:w="2160" w:type="dxa"/>
            <w:vAlign w:val="center"/>
          </w:tcPr>
          <w:p w:rsidR="009B7D66" w:rsidRDefault="009B7D66" w:rsidP="009B7D66">
            <w:r>
              <w:t>Not more than 35.0%</w:t>
            </w:r>
          </w:p>
        </w:tc>
        <w:tc>
          <w:tcPr>
            <w:tcW w:w="1800" w:type="dxa"/>
            <w:vAlign w:val="center"/>
          </w:tcPr>
          <w:p w:rsidR="009B7D66" w:rsidRDefault="009B7D66" w:rsidP="009B7D66">
            <w:pPr>
              <w:jc w:val="center"/>
            </w:pPr>
            <w:r>
              <w:t>33.9%</w:t>
            </w:r>
          </w:p>
        </w:tc>
        <w:tc>
          <w:tcPr>
            <w:tcW w:w="1080" w:type="dxa"/>
          </w:tcPr>
          <w:p w:rsidR="009B7D66" w:rsidRDefault="009B7D66" w:rsidP="009B7D66"/>
        </w:tc>
        <w:tc>
          <w:tcPr>
            <w:tcW w:w="1098" w:type="dxa"/>
          </w:tcPr>
          <w:p w:rsidR="009B7D66" w:rsidRDefault="009B7D66" w:rsidP="009B7D66"/>
        </w:tc>
      </w:tr>
      <w:tr w:rsidR="009B7D66" w:rsidTr="009B7D66">
        <w:tc>
          <w:tcPr>
            <w:tcW w:w="3780" w:type="dxa"/>
            <w:vAlign w:val="center"/>
          </w:tcPr>
          <w:p w:rsidR="009B7D66" w:rsidRDefault="009B7D66" w:rsidP="009B7D66">
            <w:r>
              <w:t>Net Income before Federal Income Tax</w:t>
            </w:r>
          </w:p>
        </w:tc>
        <w:tc>
          <w:tcPr>
            <w:tcW w:w="2160" w:type="dxa"/>
            <w:vAlign w:val="center"/>
          </w:tcPr>
          <w:p w:rsidR="009B7D66" w:rsidRDefault="009B7D66" w:rsidP="009B7D66">
            <w:r>
              <w:t>Not less than 19.0%</w:t>
            </w:r>
          </w:p>
        </w:tc>
        <w:tc>
          <w:tcPr>
            <w:tcW w:w="1800" w:type="dxa"/>
            <w:vAlign w:val="center"/>
          </w:tcPr>
          <w:p w:rsidR="009B7D66" w:rsidRDefault="009B7D66" w:rsidP="009B7D66">
            <w:pPr>
              <w:jc w:val="center"/>
            </w:pPr>
            <w:r>
              <w:t>21.2%</w:t>
            </w:r>
          </w:p>
        </w:tc>
        <w:tc>
          <w:tcPr>
            <w:tcW w:w="1080" w:type="dxa"/>
          </w:tcPr>
          <w:p w:rsidR="009B7D66" w:rsidRDefault="009B7D66" w:rsidP="009B7D66"/>
        </w:tc>
        <w:tc>
          <w:tcPr>
            <w:tcW w:w="1098" w:type="dxa"/>
          </w:tcPr>
          <w:p w:rsidR="009B7D66" w:rsidRDefault="009B7D66" w:rsidP="009B7D66"/>
        </w:tc>
      </w:tr>
    </w:tbl>
    <w:p w:rsidR="009B7D66" w:rsidRDefault="009B7D66" w:rsidP="009B7D66">
      <w:pPr>
        <w:pStyle w:val="ListParagraph"/>
        <w:spacing w:after="120" w:line="240" w:lineRule="auto"/>
      </w:pPr>
    </w:p>
    <w:p w:rsidR="009B7D66" w:rsidRPr="009B7D66" w:rsidRDefault="009B7D66" w:rsidP="009B7D66">
      <w:pPr>
        <w:pStyle w:val="ListParagraph"/>
        <w:numPr>
          <w:ilvl w:val="0"/>
          <w:numId w:val="7"/>
        </w:numPr>
        <w:spacing w:after="0" w:line="240" w:lineRule="auto"/>
        <w:contextualSpacing w:val="0"/>
        <w:rPr>
          <w:i/>
        </w:rPr>
      </w:pPr>
      <w:r w:rsidRPr="009B7D66">
        <w:rPr>
          <w:i/>
        </w:rPr>
        <w:t>Analysis of Component Percentages</w:t>
      </w:r>
    </w:p>
    <w:p w:rsidR="009B7D66" w:rsidRPr="002654C7" w:rsidRDefault="009B7D66" w:rsidP="009B7D66">
      <w:pPr>
        <w:pStyle w:val="ListParagraph"/>
        <w:numPr>
          <w:ilvl w:val="1"/>
          <w:numId w:val="7"/>
        </w:numPr>
        <w:spacing w:after="0" w:line="240" w:lineRule="auto"/>
        <w:contextualSpacing w:val="0"/>
        <w:rPr>
          <w:b/>
        </w:rPr>
      </w:pPr>
      <w:r w:rsidRPr="002654C7">
        <w:rPr>
          <w:b/>
        </w:rPr>
        <w:t>Cost of Merchandise Sold</w:t>
      </w:r>
    </w:p>
    <w:p w:rsidR="009B7D66" w:rsidRDefault="009B7D66" w:rsidP="009B7D66">
      <w:pPr>
        <w:pStyle w:val="ListParagraph"/>
        <w:numPr>
          <w:ilvl w:val="2"/>
          <w:numId w:val="7"/>
        </w:numPr>
        <w:spacing w:after="120" w:line="240" w:lineRule="auto"/>
        <w:contextualSpacing w:val="0"/>
      </w:pPr>
      <w:r>
        <w:t xml:space="preserve">The cost of merchandise sold is a _______________________ and must be kept as ___________ </w:t>
      </w:r>
      <w:proofErr w:type="spellStart"/>
      <w:r>
        <w:t>as</w:t>
      </w:r>
      <w:proofErr w:type="spellEnd"/>
      <w:r>
        <w:t xml:space="preserve"> possible.</w:t>
      </w:r>
    </w:p>
    <w:p w:rsidR="009B7D66" w:rsidRPr="002654C7" w:rsidRDefault="009B7D66" w:rsidP="009B7D66">
      <w:pPr>
        <w:pStyle w:val="ListParagraph"/>
        <w:numPr>
          <w:ilvl w:val="1"/>
          <w:numId w:val="7"/>
        </w:numPr>
        <w:spacing w:after="0" w:line="240" w:lineRule="auto"/>
        <w:contextualSpacing w:val="0"/>
        <w:rPr>
          <w:b/>
        </w:rPr>
      </w:pPr>
      <w:r w:rsidRPr="002654C7">
        <w:rPr>
          <w:b/>
        </w:rPr>
        <w:t>Gross Profit on Sales</w:t>
      </w:r>
    </w:p>
    <w:p w:rsidR="009B7D66" w:rsidRDefault="009B7D66" w:rsidP="009B7D66">
      <w:pPr>
        <w:pStyle w:val="ListParagraph"/>
        <w:numPr>
          <w:ilvl w:val="2"/>
          <w:numId w:val="7"/>
        </w:numPr>
        <w:spacing w:after="120" w:line="240" w:lineRule="auto"/>
        <w:contextualSpacing w:val="0"/>
      </w:pPr>
      <w:r>
        <w:t>Gross profit must be _______________ enough to cover total ___________________ and the desired amount of ______________________________.</w:t>
      </w:r>
    </w:p>
    <w:p w:rsidR="009B7D66" w:rsidRPr="002654C7" w:rsidRDefault="009B7D66" w:rsidP="009B7D66">
      <w:pPr>
        <w:pStyle w:val="ListParagraph"/>
        <w:numPr>
          <w:ilvl w:val="1"/>
          <w:numId w:val="7"/>
        </w:numPr>
        <w:spacing w:after="0" w:line="240" w:lineRule="auto"/>
        <w:contextualSpacing w:val="0"/>
        <w:rPr>
          <w:b/>
        </w:rPr>
      </w:pPr>
      <w:r w:rsidRPr="002654C7">
        <w:rPr>
          <w:b/>
        </w:rPr>
        <w:t>Total Expenses</w:t>
      </w:r>
    </w:p>
    <w:p w:rsidR="009B7D66" w:rsidRDefault="009B7D66" w:rsidP="009B7D66">
      <w:pPr>
        <w:pStyle w:val="ListParagraph"/>
        <w:numPr>
          <w:ilvl w:val="2"/>
          <w:numId w:val="7"/>
        </w:numPr>
        <w:spacing w:after="120" w:line="240" w:lineRule="auto"/>
        <w:contextualSpacing w:val="0"/>
      </w:pPr>
      <w:r>
        <w:t>Total expenses must be ________________ than ______________________________ _________________ to provide a desirable ______________________________.</w:t>
      </w:r>
    </w:p>
    <w:p w:rsidR="009B7D66" w:rsidRPr="002654C7" w:rsidRDefault="009B7D66" w:rsidP="009B7D66">
      <w:pPr>
        <w:pStyle w:val="ListParagraph"/>
        <w:numPr>
          <w:ilvl w:val="1"/>
          <w:numId w:val="7"/>
        </w:numPr>
        <w:spacing w:after="0" w:line="240" w:lineRule="auto"/>
        <w:contextualSpacing w:val="0"/>
        <w:rPr>
          <w:b/>
        </w:rPr>
      </w:pPr>
      <w:r w:rsidRPr="002654C7">
        <w:rPr>
          <w:b/>
        </w:rPr>
        <w:t>Net Income before Federal Income Tax</w:t>
      </w:r>
    </w:p>
    <w:p w:rsidR="009B7D66" w:rsidRDefault="003B2003" w:rsidP="009B7D66">
      <w:pPr>
        <w:pStyle w:val="ListParagraph"/>
        <w:numPr>
          <w:ilvl w:val="2"/>
          <w:numId w:val="7"/>
        </w:numPr>
        <w:spacing w:after="0" w:line="240" w:lineRule="auto"/>
        <w:contextualSpacing w:val="0"/>
      </w:pPr>
      <w:r>
        <w:t>This component percentage shows the ____________________ being made by a business.</w:t>
      </w:r>
    </w:p>
    <w:p w:rsidR="003B2003" w:rsidRPr="003B2003" w:rsidRDefault="003B2003" w:rsidP="003B2003">
      <w:pPr>
        <w:pStyle w:val="ListParagraph"/>
        <w:numPr>
          <w:ilvl w:val="0"/>
          <w:numId w:val="7"/>
        </w:numPr>
        <w:spacing w:after="0" w:line="240" w:lineRule="auto"/>
        <w:rPr>
          <w:i/>
        </w:rPr>
      </w:pPr>
      <w:r w:rsidRPr="003B2003">
        <w:rPr>
          <w:i/>
        </w:rPr>
        <w:lastRenderedPageBreak/>
        <w:t>Actions to Correct Unacceptable Component Percentages</w:t>
      </w:r>
    </w:p>
    <w:p w:rsidR="003B2003" w:rsidRPr="002654C7" w:rsidRDefault="003B2003" w:rsidP="003B2003">
      <w:pPr>
        <w:pStyle w:val="ListParagraph"/>
        <w:numPr>
          <w:ilvl w:val="1"/>
          <w:numId w:val="7"/>
        </w:numPr>
        <w:spacing w:after="0" w:line="240" w:lineRule="auto"/>
        <w:rPr>
          <w:b/>
        </w:rPr>
      </w:pPr>
      <w:r w:rsidRPr="002654C7">
        <w:rPr>
          <w:b/>
        </w:rPr>
        <w:t>Unacceptable Component Percentage for Gross Profit on Sales</w:t>
      </w:r>
    </w:p>
    <w:p w:rsidR="003B2003" w:rsidRDefault="003B2003" w:rsidP="003B2003">
      <w:pPr>
        <w:pStyle w:val="ListParagraph"/>
        <w:numPr>
          <w:ilvl w:val="2"/>
          <w:numId w:val="7"/>
        </w:numPr>
        <w:spacing w:after="120" w:line="240" w:lineRule="auto"/>
        <w:contextualSpacing w:val="0"/>
      </w:pPr>
      <w:r>
        <w:t>This component percentage is directly related to __________________________ and ______________________________________________.</w:t>
      </w:r>
    </w:p>
    <w:p w:rsidR="003B2003" w:rsidRDefault="003B2003" w:rsidP="003B2003">
      <w:pPr>
        <w:pStyle w:val="ListParagraph"/>
        <w:numPr>
          <w:ilvl w:val="2"/>
          <w:numId w:val="7"/>
        </w:numPr>
        <w:spacing w:after="0" w:line="240" w:lineRule="auto"/>
      </w:pPr>
      <w:r>
        <w:t>An unacceptable component percentage for gross profit on sales requires one of three actions:</w:t>
      </w:r>
    </w:p>
    <w:p w:rsidR="003B2003" w:rsidRDefault="003B2003" w:rsidP="003B2003">
      <w:pPr>
        <w:pStyle w:val="ListParagraph"/>
        <w:numPr>
          <w:ilvl w:val="0"/>
          <w:numId w:val="8"/>
        </w:numPr>
        <w:spacing w:after="120" w:line="240" w:lineRule="auto"/>
        <w:ind w:left="2880"/>
        <w:contextualSpacing w:val="0"/>
      </w:pPr>
      <w:r>
        <w:t>______________________ sales revenue</w:t>
      </w:r>
    </w:p>
    <w:p w:rsidR="003B2003" w:rsidRDefault="003B2003" w:rsidP="003B2003">
      <w:pPr>
        <w:pStyle w:val="ListParagraph"/>
        <w:numPr>
          <w:ilvl w:val="0"/>
          <w:numId w:val="8"/>
        </w:numPr>
        <w:spacing w:after="120" w:line="240" w:lineRule="auto"/>
        <w:ind w:left="2880"/>
        <w:contextualSpacing w:val="0"/>
      </w:pPr>
      <w:r>
        <w:t>decrease ______________________________________, or</w:t>
      </w:r>
    </w:p>
    <w:p w:rsidR="003B2003" w:rsidRDefault="003B2003" w:rsidP="003B2003">
      <w:pPr>
        <w:pStyle w:val="ListParagraph"/>
        <w:numPr>
          <w:ilvl w:val="0"/>
          <w:numId w:val="8"/>
        </w:numPr>
        <w:spacing w:after="120" w:line="240" w:lineRule="auto"/>
        <w:ind w:left="2880"/>
        <w:contextualSpacing w:val="0"/>
      </w:pPr>
      <w:r>
        <w:t xml:space="preserve">______________________ </w:t>
      </w:r>
      <w:proofErr w:type="gramStart"/>
      <w:r>
        <w:t>sales</w:t>
      </w:r>
      <w:proofErr w:type="gramEnd"/>
      <w:r>
        <w:t xml:space="preserve"> revenue and also ____________________ cost of merchandise sold.</w:t>
      </w:r>
    </w:p>
    <w:p w:rsidR="003B2003" w:rsidRPr="002654C7" w:rsidRDefault="003B2003" w:rsidP="003B2003">
      <w:pPr>
        <w:pStyle w:val="ListParagraph"/>
        <w:numPr>
          <w:ilvl w:val="0"/>
          <w:numId w:val="9"/>
        </w:numPr>
        <w:spacing w:after="0" w:line="240" w:lineRule="auto"/>
        <w:ind w:left="1440"/>
        <w:rPr>
          <w:b/>
        </w:rPr>
      </w:pPr>
      <w:r w:rsidRPr="002654C7">
        <w:rPr>
          <w:b/>
        </w:rPr>
        <w:t>Unacceptable Component Percentage for Total Expenses</w:t>
      </w:r>
    </w:p>
    <w:p w:rsidR="003B2003" w:rsidRDefault="003B2003" w:rsidP="003B2003">
      <w:pPr>
        <w:pStyle w:val="ListParagraph"/>
        <w:numPr>
          <w:ilvl w:val="1"/>
          <w:numId w:val="9"/>
        </w:numPr>
        <w:spacing w:after="120" w:line="240" w:lineRule="auto"/>
        <w:ind w:left="2160"/>
        <w:contextualSpacing w:val="0"/>
      </w:pPr>
      <w:r>
        <w:t>Each expense account must be ______________________ to determine if major ______________________ have occurred.</w:t>
      </w:r>
    </w:p>
    <w:p w:rsidR="003B2003" w:rsidRDefault="003B2003" w:rsidP="003B2003">
      <w:pPr>
        <w:pStyle w:val="ListParagraph"/>
        <w:numPr>
          <w:ilvl w:val="1"/>
          <w:numId w:val="9"/>
        </w:numPr>
        <w:spacing w:after="120" w:line="240" w:lineRule="auto"/>
        <w:ind w:left="2160"/>
        <w:contextualSpacing w:val="0"/>
      </w:pPr>
      <w:r>
        <w:t>Actions must be then be taken to _____________________ any expenses for which major ______________________ have occurred or that are __________________ industry standards.</w:t>
      </w:r>
    </w:p>
    <w:p w:rsidR="003B2003" w:rsidRPr="002654C7" w:rsidRDefault="003B2003" w:rsidP="003B2003">
      <w:pPr>
        <w:pStyle w:val="ListParagraph"/>
        <w:numPr>
          <w:ilvl w:val="0"/>
          <w:numId w:val="9"/>
        </w:numPr>
        <w:spacing w:after="0" w:line="240" w:lineRule="auto"/>
        <w:ind w:left="1440"/>
        <w:rPr>
          <w:b/>
        </w:rPr>
      </w:pPr>
      <w:r w:rsidRPr="002654C7">
        <w:rPr>
          <w:b/>
        </w:rPr>
        <w:t>Unacceptable Component Percentage for Net Income before Federal Income Tax</w:t>
      </w:r>
    </w:p>
    <w:p w:rsidR="003B2003" w:rsidRDefault="003B2003" w:rsidP="005C16A9">
      <w:pPr>
        <w:pStyle w:val="ListParagraph"/>
        <w:numPr>
          <w:ilvl w:val="1"/>
          <w:numId w:val="9"/>
        </w:numPr>
        <w:spacing w:after="120" w:line="240" w:lineRule="auto"/>
        <w:ind w:left="2160"/>
        <w:contextualSpacing w:val="0"/>
      </w:pPr>
      <w:r>
        <w:t>If the component percentages for cost of merchandise sold, gross profit on sales, and total expenses are brought within ________________________ ranges, this component percentage will also be acceptable.</w:t>
      </w:r>
    </w:p>
    <w:p w:rsidR="005C16A9" w:rsidRDefault="005C16A9" w:rsidP="005C16A9">
      <w:pPr>
        <w:pStyle w:val="ListParagraph"/>
        <w:numPr>
          <w:ilvl w:val="1"/>
          <w:numId w:val="9"/>
        </w:numPr>
        <w:spacing w:after="0" w:line="240" w:lineRule="auto"/>
        <w:ind w:left="720"/>
      </w:pPr>
      <w:r>
        <w:rPr>
          <w:i/>
        </w:rPr>
        <w:t>Financial Ratios</w:t>
      </w:r>
    </w:p>
    <w:p w:rsidR="005C16A9" w:rsidRDefault="005C16A9" w:rsidP="002654C7">
      <w:pPr>
        <w:pStyle w:val="ListParagraph"/>
        <w:numPr>
          <w:ilvl w:val="2"/>
          <w:numId w:val="9"/>
        </w:numPr>
        <w:spacing w:after="120" w:line="240" w:lineRule="auto"/>
        <w:ind w:left="1440"/>
        <w:contextualSpacing w:val="0"/>
      </w:pPr>
      <w:r>
        <w:t>Individual amounts reported on an income statement have little ___________________ without being ________________________ to another amount.</w:t>
      </w:r>
    </w:p>
    <w:p w:rsidR="005C16A9" w:rsidRDefault="005C16A9" w:rsidP="002654C7">
      <w:pPr>
        <w:pStyle w:val="ListParagraph"/>
        <w:numPr>
          <w:ilvl w:val="3"/>
          <w:numId w:val="9"/>
        </w:numPr>
        <w:spacing w:after="360" w:line="240" w:lineRule="auto"/>
        <w:ind w:left="2160"/>
        <w:contextualSpacing w:val="0"/>
      </w:pPr>
      <w:r w:rsidRPr="002654C7">
        <w:rPr>
          <w:u w:val="single"/>
        </w:rPr>
        <w:t>financial ratio</w:t>
      </w:r>
      <w:r>
        <w:t xml:space="preserve"> – </w:t>
      </w:r>
    </w:p>
    <w:p w:rsidR="005C16A9" w:rsidRPr="002654C7" w:rsidRDefault="005C16A9" w:rsidP="005C16A9">
      <w:pPr>
        <w:pStyle w:val="ListParagraph"/>
        <w:numPr>
          <w:ilvl w:val="2"/>
          <w:numId w:val="9"/>
        </w:numPr>
        <w:spacing w:after="0" w:line="240" w:lineRule="auto"/>
        <w:ind w:left="1440"/>
        <w:rPr>
          <w:b/>
        </w:rPr>
      </w:pPr>
      <w:r w:rsidRPr="002654C7">
        <w:rPr>
          <w:b/>
        </w:rPr>
        <w:t>Earnings per Share</w:t>
      </w:r>
    </w:p>
    <w:p w:rsidR="005C16A9" w:rsidRDefault="005C16A9" w:rsidP="005C16A9">
      <w:pPr>
        <w:tabs>
          <w:tab w:val="center" w:pos="2880"/>
          <w:tab w:val="center" w:pos="4680"/>
          <w:tab w:val="center" w:pos="6480"/>
          <w:tab w:val="center" w:pos="7920"/>
          <w:tab w:val="center" w:pos="9360"/>
        </w:tabs>
        <w:spacing w:after="0" w:line="240" w:lineRule="auto"/>
      </w:pPr>
      <w:r>
        <w:tab/>
        <w:t>Net Income after</w:t>
      </w:r>
      <w:r w:rsidR="002654C7">
        <w:tab/>
        <w:t>÷</w:t>
      </w:r>
      <w:r w:rsidR="002654C7">
        <w:tab/>
        <w:t>Number of Shares</w:t>
      </w:r>
      <w:r w:rsidR="002654C7">
        <w:tab/>
        <w:t>=</w:t>
      </w:r>
      <w:r w:rsidR="002654C7">
        <w:tab/>
        <w:t>Earnings</w:t>
      </w:r>
    </w:p>
    <w:p w:rsidR="005C16A9" w:rsidRDefault="005C16A9" w:rsidP="002654C7">
      <w:pPr>
        <w:tabs>
          <w:tab w:val="center" w:pos="2880"/>
          <w:tab w:val="center" w:pos="4680"/>
          <w:tab w:val="center" w:pos="6480"/>
          <w:tab w:val="center" w:pos="7920"/>
          <w:tab w:val="center" w:pos="9360"/>
        </w:tabs>
        <w:spacing w:after="120" w:line="240" w:lineRule="auto"/>
      </w:pPr>
      <w:r>
        <w:tab/>
        <w:t>Federal Income Tax</w:t>
      </w:r>
      <w:r w:rsidR="002654C7">
        <w:tab/>
      </w:r>
      <w:r w:rsidR="002654C7">
        <w:tab/>
        <w:t>Outstanding</w:t>
      </w:r>
      <w:r w:rsidR="002654C7">
        <w:tab/>
      </w:r>
      <w:r w:rsidR="002654C7">
        <w:tab/>
        <w:t>per Share</w:t>
      </w:r>
    </w:p>
    <w:p w:rsidR="005C16A9" w:rsidRDefault="002654C7" w:rsidP="002654C7">
      <w:pPr>
        <w:pStyle w:val="ListParagraph"/>
        <w:numPr>
          <w:ilvl w:val="3"/>
          <w:numId w:val="9"/>
        </w:numPr>
        <w:spacing w:after="360" w:line="240" w:lineRule="auto"/>
        <w:ind w:left="2160"/>
        <w:contextualSpacing w:val="0"/>
      </w:pPr>
      <w:r w:rsidRPr="002654C7">
        <w:rPr>
          <w:u w:val="single"/>
        </w:rPr>
        <w:t>earnings per share</w:t>
      </w:r>
      <w:r>
        <w:t xml:space="preserve"> – </w:t>
      </w:r>
    </w:p>
    <w:p w:rsidR="002654C7" w:rsidRDefault="002654C7" w:rsidP="002654C7">
      <w:pPr>
        <w:pStyle w:val="ListParagraph"/>
        <w:numPr>
          <w:ilvl w:val="4"/>
          <w:numId w:val="9"/>
        </w:numPr>
        <w:spacing w:after="0" w:line="240" w:lineRule="auto"/>
        <w:ind w:left="2880"/>
      </w:pPr>
      <w:r>
        <w:t>Unlike component percentages, earnings per share cannot be compared to industry standards. Instead, it is compared to:</w:t>
      </w:r>
    </w:p>
    <w:p w:rsidR="002654C7" w:rsidRDefault="002654C7" w:rsidP="002654C7">
      <w:pPr>
        <w:pStyle w:val="ListParagraph"/>
        <w:numPr>
          <w:ilvl w:val="0"/>
          <w:numId w:val="10"/>
        </w:numPr>
        <w:spacing w:after="120" w:line="240" w:lineRule="auto"/>
        <w:ind w:left="3600"/>
        <w:contextualSpacing w:val="0"/>
      </w:pPr>
      <w:r>
        <w:t>_________________________ earnings per share or</w:t>
      </w:r>
    </w:p>
    <w:p w:rsidR="002654C7" w:rsidRDefault="002654C7" w:rsidP="002654C7">
      <w:pPr>
        <w:pStyle w:val="ListParagraph"/>
        <w:numPr>
          <w:ilvl w:val="0"/>
          <w:numId w:val="10"/>
        </w:numPr>
        <w:spacing w:after="120" w:line="240" w:lineRule="auto"/>
        <w:ind w:left="3600"/>
        <w:contextualSpacing w:val="0"/>
      </w:pPr>
      <w:r>
        <w:t>the __________________________ of the stock</w:t>
      </w:r>
    </w:p>
    <w:p w:rsidR="002654C7" w:rsidRDefault="002654C7" w:rsidP="002654C7">
      <w:pPr>
        <w:pStyle w:val="ListParagraph"/>
        <w:numPr>
          <w:ilvl w:val="2"/>
          <w:numId w:val="9"/>
        </w:numPr>
        <w:spacing w:after="0" w:line="240" w:lineRule="auto"/>
        <w:ind w:left="1440"/>
        <w:rPr>
          <w:b/>
        </w:rPr>
      </w:pPr>
      <w:r w:rsidRPr="002654C7">
        <w:rPr>
          <w:b/>
        </w:rPr>
        <w:t>Price-Earnings Ratio</w:t>
      </w:r>
    </w:p>
    <w:p w:rsidR="002654C7" w:rsidRDefault="002654C7" w:rsidP="002654C7">
      <w:pPr>
        <w:tabs>
          <w:tab w:val="center" w:pos="2880"/>
          <w:tab w:val="center" w:pos="4680"/>
          <w:tab w:val="center" w:pos="6480"/>
          <w:tab w:val="center" w:pos="7920"/>
          <w:tab w:val="center" w:pos="9360"/>
        </w:tabs>
        <w:spacing w:after="0" w:line="240" w:lineRule="auto"/>
        <w:ind w:left="360"/>
      </w:pPr>
      <w:r>
        <w:tab/>
      </w:r>
      <w:r w:rsidR="00535F93">
        <w:t>Market Price</w:t>
      </w:r>
      <w:r>
        <w:tab/>
        <w:t>÷</w:t>
      </w:r>
      <w:r>
        <w:tab/>
      </w:r>
      <w:r w:rsidR="00535F93">
        <w:t xml:space="preserve">Earnings </w:t>
      </w:r>
      <w:r>
        <w:tab/>
        <w:t>=</w:t>
      </w:r>
      <w:r>
        <w:tab/>
      </w:r>
      <w:r w:rsidR="00535F93">
        <w:t>Price-Earnings</w:t>
      </w:r>
    </w:p>
    <w:p w:rsidR="002654C7" w:rsidRDefault="002654C7" w:rsidP="002654C7">
      <w:pPr>
        <w:tabs>
          <w:tab w:val="center" w:pos="2880"/>
          <w:tab w:val="center" w:pos="4680"/>
          <w:tab w:val="center" w:pos="6480"/>
          <w:tab w:val="center" w:pos="7920"/>
          <w:tab w:val="center" w:pos="9360"/>
        </w:tabs>
        <w:spacing w:after="120" w:line="240" w:lineRule="auto"/>
        <w:ind w:left="360"/>
      </w:pPr>
      <w:r>
        <w:tab/>
      </w:r>
      <w:proofErr w:type="gramStart"/>
      <w:r w:rsidR="00535F93">
        <w:t>per</w:t>
      </w:r>
      <w:proofErr w:type="gramEnd"/>
      <w:r w:rsidR="00535F93">
        <w:t xml:space="preserve"> Share</w:t>
      </w:r>
      <w:r>
        <w:tab/>
      </w:r>
      <w:r>
        <w:tab/>
      </w:r>
      <w:r w:rsidR="00535F93">
        <w:t>per Share</w:t>
      </w:r>
      <w:r>
        <w:tab/>
      </w:r>
      <w:r>
        <w:tab/>
      </w:r>
      <w:r w:rsidR="00535F93">
        <w:t>Ratio</w:t>
      </w:r>
    </w:p>
    <w:p w:rsidR="002654C7" w:rsidRPr="002654C7" w:rsidRDefault="002654C7" w:rsidP="002654C7">
      <w:pPr>
        <w:pStyle w:val="ListParagraph"/>
        <w:numPr>
          <w:ilvl w:val="3"/>
          <w:numId w:val="9"/>
        </w:numPr>
        <w:spacing w:after="360" w:line="240" w:lineRule="auto"/>
        <w:ind w:left="2160"/>
        <w:contextualSpacing w:val="0"/>
        <w:rPr>
          <w:u w:val="single"/>
        </w:rPr>
      </w:pPr>
      <w:r w:rsidRPr="002654C7">
        <w:rPr>
          <w:u w:val="single"/>
        </w:rPr>
        <w:t>price-earnings ratio</w:t>
      </w:r>
      <w:r w:rsidRPr="002654C7">
        <w:t xml:space="preserve"> –</w:t>
      </w:r>
      <w:r w:rsidRPr="002654C7">
        <w:rPr>
          <w:u w:val="single"/>
        </w:rPr>
        <w:t xml:space="preserve"> </w:t>
      </w:r>
    </w:p>
    <w:p w:rsidR="002654C7" w:rsidRDefault="002654C7" w:rsidP="002654C7">
      <w:pPr>
        <w:pStyle w:val="ListParagraph"/>
        <w:numPr>
          <w:ilvl w:val="4"/>
          <w:numId w:val="9"/>
        </w:numPr>
        <w:spacing w:after="0" w:line="240" w:lineRule="auto"/>
        <w:ind w:left="2880"/>
      </w:pPr>
      <w:r>
        <w:t>It provides _______________________ with information concerning the _______________ of the stock relative to the _____________________.</w:t>
      </w:r>
    </w:p>
    <w:p w:rsidR="002654C7" w:rsidRDefault="002654C7" w:rsidP="002654C7">
      <w:pPr>
        <w:pStyle w:val="ListParagraph"/>
        <w:numPr>
          <w:ilvl w:val="4"/>
          <w:numId w:val="9"/>
        </w:numPr>
        <w:spacing w:after="0" w:line="240" w:lineRule="auto"/>
        <w:ind w:left="2880"/>
      </w:pPr>
      <w:r>
        <w:t xml:space="preserve">Online sources highlight the earnings per share and price-earnings ratio over several years. </w:t>
      </w:r>
    </w:p>
    <w:p w:rsidR="002654C7" w:rsidRDefault="002654C7" w:rsidP="002654C7">
      <w:pPr>
        <w:pStyle w:val="ListParagraph"/>
        <w:numPr>
          <w:ilvl w:val="5"/>
          <w:numId w:val="9"/>
        </w:numPr>
        <w:spacing w:after="0" w:line="240" w:lineRule="auto"/>
        <w:ind w:left="3600"/>
      </w:pPr>
      <w:r>
        <w:lastRenderedPageBreak/>
        <w:t>Investors can analyze the _________________ in the earnings per share to project __________________________________ of the company.</w:t>
      </w:r>
    </w:p>
    <w:p w:rsidR="002654C7" w:rsidRDefault="002654C7" w:rsidP="002654C7">
      <w:pPr>
        <w:pStyle w:val="ListParagraph"/>
        <w:numPr>
          <w:ilvl w:val="5"/>
          <w:numId w:val="9"/>
        </w:numPr>
        <w:spacing w:after="0" w:line="240" w:lineRule="auto"/>
        <w:ind w:left="3600"/>
      </w:pPr>
      <w:r>
        <w:t>Then, using _____________________ price-earnings ratios, investors can predict future _____________________________ of the company’s stock.</w:t>
      </w:r>
    </w:p>
    <w:p w:rsidR="00535F93" w:rsidRDefault="00535F93" w:rsidP="00736771">
      <w:pPr>
        <w:pStyle w:val="ListParagraph"/>
        <w:numPr>
          <w:ilvl w:val="5"/>
          <w:numId w:val="9"/>
        </w:numPr>
        <w:spacing w:after="120" w:line="240" w:lineRule="auto"/>
        <w:ind w:left="720"/>
        <w:contextualSpacing w:val="0"/>
      </w:pPr>
      <w:r>
        <w:rPr>
          <w:i/>
        </w:rPr>
        <w:t>Sample Problem</w:t>
      </w:r>
      <w:r>
        <w:rPr>
          <w:i/>
        </w:rPr>
        <w:br/>
      </w:r>
      <w:r>
        <w:t>Use the income statement for Interstate Tires, Inc. from the previous section. A form for completing this problem is below each set of instructions.</w:t>
      </w:r>
    </w:p>
    <w:p w:rsidR="00535F93" w:rsidRDefault="00535F93" w:rsidP="00736771">
      <w:pPr>
        <w:pStyle w:val="ListParagraph"/>
        <w:numPr>
          <w:ilvl w:val="0"/>
          <w:numId w:val="11"/>
        </w:numPr>
        <w:spacing w:after="120" w:line="240" w:lineRule="auto"/>
        <w:contextualSpacing w:val="0"/>
      </w:pPr>
      <w:r>
        <w:t>Interstate Tires determines that no more than 53 cents, of 53.0%</w:t>
      </w:r>
      <w:r w:rsidR="00736771">
        <w:t>,</w:t>
      </w:r>
      <w:r>
        <w:t xml:space="preserve"> of each </w:t>
      </w:r>
      <w:r w:rsidR="00736771">
        <w:t>sales dollar should be devoted to cost of merchandise sold. Compare the actual component percentage for cost of merchandise sold to the acceptable percentage. Indicate if the actual component percentage is acceptable or unacceptable. If it is unacceptable, suggest an action that corrects it.</w:t>
      </w:r>
    </w:p>
    <w:p w:rsidR="00736771" w:rsidRDefault="00736771" w:rsidP="00736771">
      <w:pPr>
        <w:pStyle w:val="ListParagraph"/>
        <w:numPr>
          <w:ilvl w:val="0"/>
          <w:numId w:val="11"/>
        </w:numPr>
        <w:spacing w:after="120" w:line="240" w:lineRule="auto"/>
        <w:contextualSpacing w:val="0"/>
      </w:pPr>
      <w:r>
        <w:t>Acceptable auto parts industry standards show that at least 47 cents, or 47.0%, of each sales dollar should result in gross profit. For Interstate Tires, compare the actual component percentage for gross profit on sales to the actable percentage. Indicate if the actual component percentage is acceptable or unacceptable. It if is unacceptable, suggest an action that corrects it.</w:t>
      </w:r>
    </w:p>
    <w:tbl>
      <w:tblPr>
        <w:tblStyle w:val="TableGrid"/>
        <w:tblW w:w="9900" w:type="dxa"/>
        <w:tblInd w:w="558" w:type="dxa"/>
        <w:tblLayout w:type="fixed"/>
        <w:tblLook w:val="04A0" w:firstRow="1" w:lastRow="0" w:firstColumn="1" w:lastColumn="0" w:noHBand="0" w:noVBand="1"/>
      </w:tblPr>
      <w:tblGrid>
        <w:gridCol w:w="2700"/>
        <w:gridCol w:w="1440"/>
        <w:gridCol w:w="1260"/>
        <w:gridCol w:w="675"/>
        <w:gridCol w:w="675"/>
        <w:gridCol w:w="3150"/>
      </w:tblGrid>
      <w:tr w:rsidR="00736771" w:rsidTr="00736771">
        <w:tc>
          <w:tcPr>
            <w:tcW w:w="2700" w:type="dxa"/>
            <w:vMerge w:val="restart"/>
            <w:vAlign w:val="center"/>
          </w:tcPr>
          <w:p w:rsidR="00736771" w:rsidRPr="00736771" w:rsidRDefault="00736771" w:rsidP="00736771">
            <w:pPr>
              <w:pStyle w:val="ListParagraph"/>
              <w:ind w:left="0"/>
              <w:contextualSpacing w:val="0"/>
              <w:jc w:val="center"/>
              <w:rPr>
                <w:b/>
              </w:rPr>
            </w:pPr>
            <w:r w:rsidRPr="00736771">
              <w:rPr>
                <w:b/>
              </w:rPr>
              <w:t>Component</w:t>
            </w:r>
          </w:p>
        </w:tc>
        <w:tc>
          <w:tcPr>
            <w:tcW w:w="1440" w:type="dxa"/>
            <w:vMerge w:val="restart"/>
            <w:vAlign w:val="center"/>
          </w:tcPr>
          <w:p w:rsidR="00736771" w:rsidRPr="00736771" w:rsidRDefault="00736771" w:rsidP="00736771">
            <w:pPr>
              <w:pStyle w:val="ListParagraph"/>
              <w:ind w:left="0"/>
              <w:contextualSpacing w:val="0"/>
              <w:jc w:val="center"/>
              <w:rPr>
                <w:b/>
              </w:rPr>
            </w:pPr>
            <w:r w:rsidRPr="00736771">
              <w:rPr>
                <w:b/>
              </w:rPr>
              <w:t>Acceptable Percentage</w:t>
            </w:r>
          </w:p>
        </w:tc>
        <w:tc>
          <w:tcPr>
            <w:tcW w:w="1260" w:type="dxa"/>
            <w:vMerge w:val="restart"/>
            <w:vAlign w:val="center"/>
          </w:tcPr>
          <w:p w:rsidR="00736771" w:rsidRPr="00736771" w:rsidRDefault="00736771" w:rsidP="00736771">
            <w:pPr>
              <w:pStyle w:val="ListParagraph"/>
              <w:ind w:left="0"/>
              <w:contextualSpacing w:val="0"/>
              <w:jc w:val="center"/>
              <w:rPr>
                <w:b/>
              </w:rPr>
            </w:pPr>
            <w:r w:rsidRPr="00736771">
              <w:rPr>
                <w:b/>
              </w:rPr>
              <w:t>Actual Percentage</w:t>
            </w:r>
          </w:p>
        </w:tc>
        <w:tc>
          <w:tcPr>
            <w:tcW w:w="1350" w:type="dxa"/>
            <w:gridSpan w:val="2"/>
            <w:vAlign w:val="center"/>
          </w:tcPr>
          <w:p w:rsidR="00736771" w:rsidRPr="00736771" w:rsidRDefault="00736771" w:rsidP="00736771">
            <w:pPr>
              <w:pStyle w:val="ListParagraph"/>
              <w:ind w:left="0"/>
              <w:contextualSpacing w:val="0"/>
              <w:jc w:val="center"/>
              <w:rPr>
                <w:b/>
              </w:rPr>
            </w:pPr>
            <w:r w:rsidRPr="00736771">
              <w:rPr>
                <w:b/>
              </w:rPr>
              <w:t>Acceptable Result</w:t>
            </w:r>
          </w:p>
        </w:tc>
        <w:tc>
          <w:tcPr>
            <w:tcW w:w="3150" w:type="dxa"/>
            <w:vMerge w:val="restart"/>
            <w:vAlign w:val="center"/>
          </w:tcPr>
          <w:p w:rsidR="00736771" w:rsidRPr="00736771" w:rsidRDefault="00736771" w:rsidP="00736771">
            <w:pPr>
              <w:pStyle w:val="ListParagraph"/>
              <w:ind w:left="0"/>
              <w:contextualSpacing w:val="0"/>
              <w:jc w:val="center"/>
              <w:rPr>
                <w:b/>
              </w:rPr>
            </w:pPr>
            <w:r w:rsidRPr="00736771">
              <w:rPr>
                <w:b/>
              </w:rPr>
              <w:t xml:space="preserve">Recommended Action </w:t>
            </w:r>
            <w:r>
              <w:rPr>
                <w:b/>
              </w:rPr>
              <w:br/>
            </w:r>
            <w:r w:rsidRPr="00736771">
              <w:rPr>
                <w:b/>
              </w:rPr>
              <w:t>If Needed</w:t>
            </w:r>
          </w:p>
        </w:tc>
      </w:tr>
      <w:tr w:rsidR="00736771" w:rsidTr="00736771">
        <w:tc>
          <w:tcPr>
            <w:tcW w:w="2700" w:type="dxa"/>
            <w:vMerge/>
          </w:tcPr>
          <w:p w:rsidR="00736771" w:rsidRDefault="00736771" w:rsidP="00736771">
            <w:pPr>
              <w:pStyle w:val="ListParagraph"/>
              <w:ind w:left="0"/>
              <w:contextualSpacing w:val="0"/>
            </w:pPr>
          </w:p>
        </w:tc>
        <w:tc>
          <w:tcPr>
            <w:tcW w:w="1440" w:type="dxa"/>
            <w:vMerge/>
          </w:tcPr>
          <w:p w:rsidR="00736771" w:rsidRDefault="00736771" w:rsidP="00736771">
            <w:pPr>
              <w:pStyle w:val="ListParagraph"/>
              <w:ind w:left="0"/>
              <w:contextualSpacing w:val="0"/>
            </w:pPr>
          </w:p>
        </w:tc>
        <w:tc>
          <w:tcPr>
            <w:tcW w:w="1260" w:type="dxa"/>
            <w:vMerge/>
          </w:tcPr>
          <w:p w:rsidR="00736771" w:rsidRDefault="00736771" w:rsidP="00736771">
            <w:pPr>
              <w:pStyle w:val="ListParagraph"/>
              <w:ind w:left="0"/>
              <w:contextualSpacing w:val="0"/>
            </w:pPr>
          </w:p>
        </w:tc>
        <w:tc>
          <w:tcPr>
            <w:tcW w:w="675" w:type="dxa"/>
            <w:vAlign w:val="center"/>
          </w:tcPr>
          <w:p w:rsidR="00736771" w:rsidRPr="00736771" w:rsidRDefault="00736771" w:rsidP="00736771">
            <w:pPr>
              <w:pStyle w:val="ListParagraph"/>
              <w:ind w:left="0"/>
              <w:contextualSpacing w:val="0"/>
              <w:jc w:val="center"/>
              <w:rPr>
                <w:b/>
              </w:rPr>
            </w:pPr>
            <w:r w:rsidRPr="00736771">
              <w:rPr>
                <w:b/>
              </w:rPr>
              <w:t>Yes</w:t>
            </w:r>
          </w:p>
        </w:tc>
        <w:tc>
          <w:tcPr>
            <w:tcW w:w="675" w:type="dxa"/>
            <w:vAlign w:val="center"/>
          </w:tcPr>
          <w:p w:rsidR="00736771" w:rsidRPr="00736771" w:rsidRDefault="00736771" w:rsidP="00736771">
            <w:pPr>
              <w:pStyle w:val="ListParagraph"/>
              <w:ind w:left="0"/>
              <w:contextualSpacing w:val="0"/>
              <w:jc w:val="center"/>
              <w:rPr>
                <w:b/>
              </w:rPr>
            </w:pPr>
            <w:r w:rsidRPr="00736771">
              <w:rPr>
                <w:b/>
              </w:rPr>
              <w:t>No</w:t>
            </w:r>
          </w:p>
        </w:tc>
        <w:tc>
          <w:tcPr>
            <w:tcW w:w="3150" w:type="dxa"/>
            <w:vMerge/>
          </w:tcPr>
          <w:p w:rsidR="00736771" w:rsidRDefault="00736771" w:rsidP="00736771">
            <w:pPr>
              <w:pStyle w:val="ListParagraph"/>
              <w:ind w:left="0"/>
              <w:contextualSpacing w:val="0"/>
            </w:pPr>
          </w:p>
        </w:tc>
      </w:tr>
      <w:tr w:rsidR="00736771" w:rsidTr="00736771">
        <w:tc>
          <w:tcPr>
            <w:tcW w:w="2700" w:type="dxa"/>
            <w:vAlign w:val="center"/>
          </w:tcPr>
          <w:p w:rsidR="00736771" w:rsidRDefault="00736771" w:rsidP="00736771">
            <w:pPr>
              <w:pStyle w:val="ListParagraph"/>
              <w:numPr>
                <w:ilvl w:val="0"/>
                <w:numId w:val="12"/>
              </w:numPr>
              <w:ind w:left="180" w:hanging="180"/>
              <w:contextualSpacing w:val="0"/>
            </w:pPr>
            <w:r>
              <w:t>Cost of Merchandise Sold</w:t>
            </w:r>
          </w:p>
        </w:tc>
        <w:tc>
          <w:tcPr>
            <w:tcW w:w="1440" w:type="dxa"/>
            <w:vAlign w:val="center"/>
          </w:tcPr>
          <w:p w:rsidR="00736771" w:rsidRDefault="00736771" w:rsidP="00736771">
            <w:pPr>
              <w:pStyle w:val="ListParagraph"/>
              <w:ind w:left="0"/>
              <w:contextualSpacing w:val="0"/>
            </w:pPr>
            <w:r>
              <w:t>No more than 53.0%</w:t>
            </w:r>
          </w:p>
        </w:tc>
        <w:tc>
          <w:tcPr>
            <w:tcW w:w="1260" w:type="dxa"/>
          </w:tcPr>
          <w:p w:rsidR="00736771" w:rsidRDefault="00736771" w:rsidP="00736771">
            <w:pPr>
              <w:pStyle w:val="ListParagraph"/>
              <w:ind w:left="0"/>
              <w:contextualSpacing w:val="0"/>
            </w:pPr>
          </w:p>
        </w:tc>
        <w:tc>
          <w:tcPr>
            <w:tcW w:w="675" w:type="dxa"/>
          </w:tcPr>
          <w:p w:rsidR="00736771" w:rsidRDefault="00736771" w:rsidP="00736771">
            <w:pPr>
              <w:pStyle w:val="ListParagraph"/>
              <w:ind w:left="0"/>
              <w:contextualSpacing w:val="0"/>
            </w:pPr>
          </w:p>
        </w:tc>
        <w:tc>
          <w:tcPr>
            <w:tcW w:w="675" w:type="dxa"/>
          </w:tcPr>
          <w:p w:rsidR="00736771" w:rsidRDefault="00736771" w:rsidP="00736771">
            <w:pPr>
              <w:pStyle w:val="ListParagraph"/>
              <w:ind w:left="0"/>
              <w:contextualSpacing w:val="0"/>
            </w:pPr>
          </w:p>
        </w:tc>
        <w:tc>
          <w:tcPr>
            <w:tcW w:w="3150" w:type="dxa"/>
          </w:tcPr>
          <w:p w:rsidR="00736771" w:rsidRDefault="00736771" w:rsidP="00736771">
            <w:pPr>
              <w:pStyle w:val="ListParagraph"/>
              <w:ind w:left="0"/>
              <w:contextualSpacing w:val="0"/>
            </w:pPr>
          </w:p>
        </w:tc>
      </w:tr>
      <w:tr w:rsidR="00736771" w:rsidTr="00736771">
        <w:tc>
          <w:tcPr>
            <w:tcW w:w="2700" w:type="dxa"/>
            <w:vAlign w:val="center"/>
          </w:tcPr>
          <w:p w:rsidR="00736771" w:rsidRDefault="00736771" w:rsidP="00736771">
            <w:pPr>
              <w:pStyle w:val="ListParagraph"/>
              <w:numPr>
                <w:ilvl w:val="0"/>
                <w:numId w:val="12"/>
              </w:numPr>
              <w:ind w:left="180" w:hanging="180"/>
              <w:contextualSpacing w:val="0"/>
            </w:pPr>
            <w:r>
              <w:t>Gross Profit on Sales</w:t>
            </w:r>
          </w:p>
        </w:tc>
        <w:tc>
          <w:tcPr>
            <w:tcW w:w="1440" w:type="dxa"/>
            <w:vAlign w:val="center"/>
          </w:tcPr>
          <w:p w:rsidR="00736771" w:rsidRDefault="00736771" w:rsidP="00736771">
            <w:pPr>
              <w:pStyle w:val="ListParagraph"/>
              <w:ind w:left="0"/>
              <w:contextualSpacing w:val="0"/>
            </w:pPr>
            <w:r>
              <w:t>No less than 47.0%</w:t>
            </w:r>
          </w:p>
        </w:tc>
        <w:tc>
          <w:tcPr>
            <w:tcW w:w="1260" w:type="dxa"/>
          </w:tcPr>
          <w:p w:rsidR="00736771" w:rsidRDefault="00736771" w:rsidP="00736771">
            <w:pPr>
              <w:pStyle w:val="ListParagraph"/>
              <w:ind w:left="0"/>
              <w:contextualSpacing w:val="0"/>
            </w:pPr>
          </w:p>
        </w:tc>
        <w:tc>
          <w:tcPr>
            <w:tcW w:w="675" w:type="dxa"/>
          </w:tcPr>
          <w:p w:rsidR="00736771" w:rsidRDefault="00736771" w:rsidP="00736771">
            <w:pPr>
              <w:pStyle w:val="ListParagraph"/>
              <w:ind w:left="0"/>
              <w:contextualSpacing w:val="0"/>
            </w:pPr>
          </w:p>
        </w:tc>
        <w:tc>
          <w:tcPr>
            <w:tcW w:w="675" w:type="dxa"/>
          </w:tcPr>
          <w:p w:rsidR="00736771" w:rsidRDefault="00736771" w:rsidP="00736771">
            <w:pPr>
              <w:pStyle w:val="ListParagraph"/>
              <w:ind w:left="0"/>
              <w:contextualSpacing w:val="0"/>
            </w:pPr>
          </w:p>
        </w:tc>
        <w:tc>
          <w:tcPr>
            <w:tcW w:w="3150" w:type="dxa"/>
          </w:tcPr>
          <w:p w:rsidR="00736771" w:rsidRDefault="00736771" w:rsidP="00736771">
            <w:pPr>
              <w:pStyle w:val="ListParagraph"/>
              <w:ind w:left="0"/>
              <w:contextualSpacing w:val="0"/>
            </w:pPr>
          </w:p>
        </w:tc>
      </w:tr>
    </w:tbl>
    <w:p w:rsidR="00736771" w:rsidRDefault="00736771" w:rsidP="00736771">
      <w:pPr>
        <w:pStyle w:val="ListParagraph"/>
        <w:spacing w:after="120"/>
        <w:contextualSpacing w:val="0"/>
      </w:pPr>
    </w:p>
    <w:p w:rsidR="00736771" w:rsidRDefault="00736771" w:rsidP="00736771">
      <w:pPr>
        <w:pStyle w:val="ListParagraph"/>
        <w:numPr>
          <w:ilvl w:val="0"/>
          <w:numId w:val="11"/>
        </w:numPr>
        <w:spacing w:after="120" w:line="240" w:lineRule="auto"/>
        <w:contextualSpacing w:val="0"/>
      </w:pPr>
      <w:r>
        <w:t>Interstate Tires currently has 110,000 of shares outstanding with a market price of $13.75 per share. Calculate the earnings per share and price-earnings ratio.</w:t>
      </w:r>
    </w:p>
    <w:p w:rsidR="00736771" w:rsidRPr="000B5851" w:rsidRDefault="00736771" w:rsidP="000B5851">
      <w:pPr>
        <w:spacing w:after="120" w:line="240" w:lineRule="auto"/>
        <w:ind w:firstLine="720"/>
        <w:rPr>
          <w:b/>
        </w:rPr>
      </w:pPr>
      <w:r w:rsidRPr="000B5851">
        <w:rPr>
          <w:b/>
        </w:rPr>
        <w:t>Earnings per Share</w:t>
      </w:r>
    </w:p>
    <w:tbl>
      <w:tblPr>
        <w:tblStyle w:val="TableGrid"/>
        <w:tblW w:w="9360" w:type="dxa"/>
        <w:tblInd w:w="1098" w:type="dxa"/>
        <w:tblLook w:val="04A0" w:firstRow="1" w:lastRow="0" w:firstColumn="1" w:lastColumn="0" w:noHBand="0" w:noVBand="1"/>
      </w:tblPr>
      <w:tblGrid>
        <w:gridCol w:w="2070"/>
        <w:gridCol w:w="1710"/>
        <w:gridCol w:w="2160"/>
        <w:gridCol w:w="1198"/>
        <w:gridCol w:w="2222"/>
      </w:tblGrid>
      <w:tr w:rsidR="00736771" w:rsidTr="000B5851">
        <w:tc>
          <w:tcPr>
            <w:tcW w:w="2070" w:type="dxa"/>
            <w:vAlign w:val="center"/>
          </w:tcPr>
          <w:p w:rsidR="00736771" w:rsidRPr="00736771" w:rsidRDefault="00736771" w:rsidP="00736771">
            <w:pPr>
              <w:jc w:val="center"/>
              <w:rPr>
                <w:b/>
              </w:rPr>
            </w:pPr>
            <w:r w:rsidRPr="00736771">
              <w:rPr>
                <w:b/>
              </w:rPr>
              <w:t>Net Income after Federal Income Tax</w:t>
            </w:r>
          </w:p>
        </w:tc>
        <w:tc>
          <w:tcPr>
            <w:tcW w:w="1710" w:type="dxa"/>
            <w:vAlign w:val="center"/>
          </w:tcPr>
          <w:p w:rsidR="00736771" w:rsidRPr="00736771" w:rsidRDefault="00736771" w:rsidP="00736771">
            <w:pPr>
              <w:jc w:val="center"/>
              <w:rPr>
                <w:b/>
              </w:rPr>
            </w:pPr>
            <w:r>
              <w:rPr>
                <w:b/>
              </w:rPr>
              <w:t>÷</w:t>
            </w:r>
          </w:p>
        </w:tc>
        <w:tc>
          <w:tcPr>
            <w:tcW w:w="2160" w:type="dxa"/>
            <w:vAlign w:val="center"/>
          </w:tcPr>
          <w:p w:rsidR="00736771" w:rsidRPr="00736771" w:rsidRDefault="00736771" w:rsidP="00736771">
            <w:pPr>
              <w:jc w:val="center"/>
              <w:rPr>
                <w:b/>
              </w:rPr>
            </w:pPr>
            <w:r w:rsidRPr="00736771">
              <w:rPr>
                <w:b/>
              </w:rPr>
              <w:t>Number of Shares Outstanding</w:t>
            </w:r>
          </w:p>
        </w:tc>
        <w:tc>
          <w:tcPr>
            <w:tcW w:w="1198" w:type="dxa"/>
            <w:vAlign w:val="center"/>
          </w:tcPr>
          <w:p w:rsidR="00736771" w:rsidRPr="00736771" w:rsidRDefault="00736771" w:rsidP="00736771">
            <w:pPr>
              <w:jc w:val="center"/>
              <w:rPr>
                <w:b/>
              </w:rPr>
            </w:pPr>
            <w:r>
              <w:rPr>
                <w:b/>
              </w:rPr>
              <w:t>=</w:t>
            </w:r>
          </w:p>
        </w:tc>
        <w:tc>
          <w:tcPr>
            <w:tcW w:w="2222" w:type="dxa"/>
            <w:vAlign w:val="center"/>
          </w:tcPr>
          <w:p w:rsidR="00736771" w:rsidRPr="00736771" w:rsidRDefault="00736771" w:rsidP="00736771">
            <w:pPr>
              <w:jc w:val="center"/>
              <w:rPr>
                <w:b/>
              </w:rPr>
            </w:pPr>
            <w:r w:rsidRPr="00736771">
              <w:rPr>
                <w:b/>
              </w:rPr>
              <w:t>Earnings per Share</w:t>
            </w:r>
          </w:p>
        </w:tc>
      </w:tr>
      <w:tr w:rsidR="00736771" w:rsidTr="000B5851">
        <w:trPr>
          <w:trHeight w:val="432"/>
        </w:trPr>
        <w:tc>
          <w:tcPr>
            <w:tcW w:w="2070" w:type="dxa"/>
            <w:vAlign w:val="center"/>
          </w:tcPr>
          <w:p w:rsidR="00736771" w:rsidRDefault="00736771" w:rsidP="00736771">
            <w:r>
              <w:t>$</w:t>
            </w:r>
          </w:p>
        </w:tc>
        <w:tc>
          <w:tcPr>
            <w:tcW w:w="1710" w:type="dxa"/>
            <w:vAlign w:val="center"/>
          </w:tcPr>
          <w:p w:rsidR="00736771" w:rsidRDefault="00736771" w:rsidP="00736771">
            <w:pPr>
              <w:jc w:val="center"/>
            </w:pPr>
            <w:r>
              <w:t>÷</w:t>
            </w:r>
          </w:p>
        </w:tc>
        <w:tc>
          <w:tcPr>
            <w:tcW w:w="2160" w:type="dxa"/>
            <w:vAlign w:val="center"/>
          </w:tcPr>
          <w:p w:rsidR="00736771" w:rsidRDefault="00736771" w:rsidP="00736771"/>
        </w:tc>
        <w:tc>
          <w:tcPr>
            <w:tcW w:w="1198" w:type="dxa"/>
            <w:vAlign w:val="center"/>
          </w:tcPr>
          <w:p w:rsidR="00736771" w:rsidRDefault="00736771" w:rsidP="00736771">
            <w:pPr>
              <w:jc w:val="center"/>
            </w:pPr>
            <w:r>
              <w:t>=</w:t>
            </w:r>
          </w:p>
        </w:tc>
        <w:tc>
          <w:tcPr>
            <w:tcW w:w="2222" w:type="dxa"/>
            <w:vAlign w:val="center"/>
          </w:tcPr>
          <w:p w:rsidR="00736771" w:rsidRDefault="00736771" w:rsidP="00736771">
            <w:r>
              <w:t>$</w:t>
            </w:r>
          </w:p>
        </w:tc>
      </w:tr>
    </w:tbl>
    <w:p w:rsidR="00736771" w:rsidRDefault="00736771" w:rsidP="00736771">
      <w:pPr>
        <w:spacing w:after="120" w:line="240" w:lineRule="auto"/>
      </w:pPr>
    </w:p>
    <w:p w:rsidR="00736771" w:rsidRPr="000B5851" w:rsidRDefault="00736771" w:rsidP="000B5851">
      <w:pPr>
        <w:spacing w:after="120" w:line="240" w:lineRule="auto"/>
        <w:ind w:firstLine="720"/>
        <w:rPr>
          <w:b/>
        </w:rPr>
      </w:pPr>
      <w:r w:rsidRPr="000B5851">
        <w:rPr>
          <w:b/>
        </w:rPr>
        <w:t>Price-Earnings Ratio</w:t>
      </w:r>
    </w:p>
    <w:tbl>
      <w:tblPr>
        <w:tblStyle w:val="TableGrid"/>
        <w:tblW w:w="9360" w:type="dxa"/>
        <w:tblInd w:w="1098" w:type="dxa"/>
        <w:tblLook w:val="04A0" w:firstRow="1" w:lastRow="0" w:firstColumn="1" w:lastColumn="0" w:noHBand="0" w:noVBand="1"/>
      </w:tblPr>
      <w:tblGrid>
        <w:gridCol w:w="2070"/>
        <w:gridCol w:w="1710"/>
        <w:gridCol w:w="2160"/>
        <w:gridCol w:w="1198"/>
        <w:gridCol w:w="2222"/>
      </w:tblGrid>
      <w:tr w:rsidR="00736771" w:rsidRPr="00736771" w:rsidTr="000B5851">
        <w:tc>
          <w:tcPr>
            <w:tcW w:w="2070" w:type="dxa"/>
            <w:vAlign w:val="center"/>
          </w:tcPr>
          <w:p w:rsidR="00736771" w:rsidRPr="00736771" w:rsidRDefault="00736771" w:rsidP="00AE1B37">
            <w:pPr>
              <w:jc w:val="center"/>
              <w:rPr>
                <w:b/>
              </w:rPr>
            </w:pPr>
            <w:r>
              <w:rPr>
                <w:b/>
              </w:rPr>
              <w:t>Market Price per Share</w:t>
            </w:r>
          </w:p>
        </w:tc>
        <w:tc>
          <w:tcPr>
            <w:tcW w:w="1710" w:type="dxa"/>
            <w:vAlign w:val="center"/>
          </w:tcPr>
          <w:p w:rsidR="00736771" w:rsidRPr="00736771" w:rsidRDefault="00736771" w:rsidP="00AE1B37">
            <w:pPr>
              <w:jc w:val="center"/>
              <w:rPr>
                <w:b/>
              </w:rPr>
            </w:pPr>
            <w:r>
              <w:rPr>
                <w:b/>
              </w:rPr>
              <w:t>÷</w:t>
            </w:r>
          </w:p>
        </w:tc>
        <w:tc>
          <w:tcPr>
            <w:tcW w:w="2160" w:type="dxa"/>
            <w:vAlign w:val="center"/>
          </w:tcPr>
          <w:p w:rsidR="00736771" w:rsidRPr="00736771" w:rsidRDefault="00736771" w:rsidP="00AE1B37">
            <w:pPr>
              <w:jc w:val="center"/>
              <w:rPr>
                <w:b/>
              </w:rPr>
            </w:pPr>
            <w:r>
              <w:rPr>
                <w:b/>
              </w:rPr>
              <w:t>Earnings per Share</w:t>
            </w:r>
          </w:p>
        </w:tc>
        <w:tc>
          <w:tcPr>
            <w:tcW w:w="1198" w:type="dxa"/>
            <w:vAlign w:val="center"/>
          </w:tcPr>
          <w:p w:rsidR="00736771" w:rsidRPr="00736771" w:rsidRDefault="00736771" w:rsidP="00AE1B37">
            <w:pPr>
              <w:jc w:val="center"/>
              <w:rPr>
                <w:b/>
              </w:rPr>
            </w:pPr>
            <w:r>
              <w:rPr>
                <w:b/>
              </w:rPr>
              <w:t>=</w:t>
            </w:r>
          </w:p>
        </w:tc>
        <w:tc>
          <w:tcPr>
            <w:tcW w:w="2222" w:type="dxa"/>
            <w:vAlign w:val="center"/>
          </w:tcPr>
          <w:p w:rsidR="00736771" w:rsidRPr="00736771" w:rsidRDefault="00736771" w:rsidP="00AE1B37">
            <w:pPr>
              <w:jc w:val="center"/>
              <w:rPr>
                <w:b/>
              </w:rPr>
            </w:pPr>
            <w:r>
              <w:rPr>
                <w:b/>
              </w:rPr>
              <w:t>Price-Earnings Ratio</w:t>
            </w:r>
          </w:p>
        </w:tc>
      </w:tr>
      <w:tr w:rsidR="00736771" w:rsidTr="000B5851">
        <w:trPr>
          <w:trHeight w:val="432"/>
        </w:trPr>
        <w:tc>
          <w:tcPr>
            <w:tcW w:w="2070" w:type="dxa"/>
            <w:vAlign w:val="center"/>
          </w:tcPr>
          <w:p w:rsidR="00736771" w:rsidRDefault="00736771" w:rsidP="00AE1B37">
            <w:r>
              <w:t>$</w:t>
            </w:r>
          </w:p>
        </w:tc>
        <w:tc>
          <w:tcPr>
            <w:tcW w:w="1710" w:type="dxa"/>
            <w:vAlign w:val="center"/>
          </w:tcPr>
          <w:p w:rsidR="00736771" w:rsidRDefault="00736771" w:rsidP="00AE1B37">
            <w:pPr>
              <w:jc w:val="center"/>
            </w:pPr>
            <w:r>
              <w:t>÷</w:t>
            </w:r>
          </w:p>
        </w:tc>
        <w:tc>
          <w:tcPr>
            <w:tcW w:w="2160" w:type="dxa"/>
            <w:vAlign w:val="center"/>
          </w:tcPr>
          <w:p w:rsidR="00736771" w:rsidRDefault="000B5851" w:rsidP="00AE1B37">
            <w:r>
              <w:t>$</w:t>
            </w:r>
          </w:p>
        </w:tc>
        <w:tc>
          <w:tcPr>
            <w:tcW w:w="1198" w:type="dxa"/>
            <w:vAlign w:val="center"/>
          </w:tcPr>
          <w:p w:rsidR="00736771" w:rsidRDefault="00736771" w:rsidP="00AE1B37">
            <w:pPr>
              <w:jc w:val="center"/>
            </w:pPr>
            <w:r>
              <w:t>=</w:t>
            </w:r>
          </w:p>
        </w:tc>
        <w:tc>
          <w:tcPr>
            <w:tcW w:w="2222" w:type="dxa"/>
            <w:vAlign w:val="center"/>
          </w:tcPr>
          <w:p w:rsidR="00736771" w:rsidRDefault="00736771" w:rsidP="00AE1B37">
            <w:r>
              <w:t>$</w:t>
            </w:r>
          </w:p>
        </w:tc>
      </w:tr>
    </w:tbl>
    <w:p w:rsidR="00FF2D4C" w:rsidRDefault="00FF2D4C" w:rsidP="00736771">
      <w:pPr>
        <w:spacing w:after="120" w:line="240" w:lineRule="auto"/>
      </w:pPr>
    </w:p>
    <w:p w:rsidR="00FF2D4C" w:rsidRDefault="00FF2D4C">
      <w:r>
        <w:br w:type="page"/>
      </w:r>
    </w:p>
    <w:p w:rsidR="00FF2D4C" w:rsidRPr="009B7D66" w:rsidRDefault="00FF2D4C" w:rsidP="00FF2D4C">
      <w:pPr>
        <w:pStyle w:val="ListParagraph"/>
        <w:spacing w:after="120" w:line="240" w:lineRule="auto"/>
        <w:ind w:left="0"/>
        <w:contextualSpacing w:val="0"/>
        <w:rPr>
          <w:b/>
        </w:rPr>
      </w:pPr>
      <w:r w:rsidRPr="009B7D66">
        <w:rPr>
          <w:b/>
        </w:rPr>
        <w:lastRenderedPageBreak/>
        <w:t>15.</w:t>
      </w:r>
      <w:r>
        <w:rPr>
          <w:b/>
        </w:rPr>
        <w:t>3</w:t>
      </w:r>
      <w:r w:rsidRPr="009B7D66">
        <w:rPr>
          <w:b/>
        </w:rPr>
        <w:t xml:space="preserve">: </w:t>
      </w:r>
      <w:r>
        <w:rPr>
          <w:b/>
        </w:rPr>
        <w:t>Preparing a Statement of Stockholders’ Equity</w:t>
      </w:r>
    </w:p>
    <w:p w:rsidR="00FF2D4C" w:rsidRPr="00315B72" w:rsidRDefault="00FF2D4C" w:rsidP="00FF2D4C">
      <w:pPr>
        <w:pStyle w:val="ListParagraph"/>
        <w:numPr>
          <w:ilvl w:val="0"/>
          <w:numId w:val="4"/>
        </w:numPr>
        <w:spacing w:after="0" w:line="240" w:lineRule="auto"/>
        <w:contextualSpacing w:val="0"/>
        <w:rPr>
          <w:i/>
        </w:rPr>
      </w:pPr>
      <w:r>
        <w:rPr>
          <w:i/>
        </w:rPr>
        <w:t>Statement of Stockholders’ Equity</w:t>
      </w:r>
    </w:p>
    <w:p w:rsidR="00FF2D4C" w:rsidRDefault="00FF2D4C" w:rsidP="00FF2D4C">
      <w:pPr>
        <w:pStyle w:val="ListParagraph"/>
        <w:numPr>
          <w:ilvl w:val="1"/>
          <w:numId w:val="4"/>
        </w:numPr>
        <w:spacing w:after="360" w:line="240" w:lineRule="auto"/>
        <w:contextualSpacing w:val="0"/>
      </w:pPr>
      <w:r w:rsidRPr="00FF2D4C">
        <w:rPr>
          <w:u w:val="single"/>
        </w:rPr>
        <w:t>Statement of Stockholders’ Equity</w:t>
      </w:r>
      <w:r>
        <w:t xml:space="preserve"> – </w:t>
      </w:r>
    </w:p>
    <w:p w:rsidR="00FF2D4C" w:rsidRDefault="00FF2D4C" w:rsidP="00FF2D4C">
      <w:pPr>
        <w:pStyle w:val="ListParagraph"/>
        <w:numPr>
          <w:ilvl w:val="2"/>
          <w:numId w:val="4"/>
        </w:numPr>
        <w:spacing w:after="0" w:line="240" w:lineRule="auto"/>
        <w:contextualSpacing w:val="0"/>
      </w:pPr>
      <w:r>
        <w:t>Has two major sections:</w:t>
      </w:r>
    </w:p>
    <w:p w:rsidR="00FF2D4C" w:rsidRDefault="00FF2D4C" w:rsidP="00FF2D4C">
      <w:pPr>
        <w:pStyle w:val="ListParagraph"/>
        <w:numPr>
          <w:ilvl w:val="0"/>
          <w:numId w:val="13"/>
        </w:numPr>
        <w:spacing w:after="120" w:line="240" w:lineRule="auto"/>
        <w:ind w:left="2880"/>
        <w:contextualSpacing w:val="0"/>
      </w:pPr>
      <w:r>
        <w:t xml:space="preserve"> </w:t>
      </w:r>
    </w:p>
    <w:p w:rsidR="00FF2D4C" w:rsidRDefault="00FF2D4C" w:rsidP="00FF2D4C">
      <w:pPr>
        <w:pStyle w:val="ListParagraph"/>
        <w:numPr>
          <w:ilvl w:val="0"/>
          <w:numId w:val="13"/>
        </w:numPr>
        <w:spacing w:after="120" w:line="240" w:lineRule="auto"/>
        <w:ind w:left="2880"/>
        <w:contextualSpacing w:val="0"/>
      </w:pPr>
      <w:r>
        <w:t xml:space="preserve"> </w:t>
      </w:r>
    </w:p>
    <w:p w:rsidR="00FF2D4C" w:rsidRDefault="00FF2D4C" w:rsidP="00FF2D4C">
      <w:pPr>
        <w:pStyle w:val="ListParagraph"/>
        <w:numPr>
          <w:ilvl w:val="1"/>
          <w:numId w:val="4"/>
        </w:numPr>
        <w:spacing w:after="120" w:line="240" w:lineRule="auto"/>
      </w:pPr>
      <w:r>
        <w:t>Capital Stock Section</w:t>
      </w:r>
    </w:p>
    <w:p w:rsidR="00FF2D4C" w:rsidRDefault="00FF2D4C" w:rsidP="00FF2D4C">
      <w:pPr>
        <w:pStyle w:val="ListParagraph"/>
        <w:numPr>
          <w:ilvl w:val="2"/>
          <w:numId w:val="4"/>
        </w:numPr>
        <w:spacing w:after="120" w:line="240" w:lineRule="auto"/>
        <w:contextualSpacing w:val="0"/>
      </w:pPr>
      <w:r>
        <w:t>The amounts in the capital stock section are obtained from the general ledger account, _____________________________.</w:t>
      </w:r>
    </w:p>
    <w:p w:rsidR="00FF2D4C" w:rsidRDefault="00FF2D4C" w:rsidP="00FF2D4C">
      <w:pPr>
        <w:pStyle w:val="ListParagraph"/>
        <w:numPr>
          <w:ilvl w:val="3"/>
          <w:numId w:val="4"/>
        </w:numPr>
        <w:spacing w:after="120" w:line="240" w:lineRule="auto"/>
        <w:contextualSpacing w:val="0"/>
      </w:pPr>
      <w:r>
        <w:t>The amount of capital stock issued as of the beginning of the year is the _______________________________ of the capital stock account.</w:t>
      </w:r>
    </w:p>
    <w:p w:rsidR="00FF2D4C" w:rsidRDefault="00FF2D4C" w:rsidP="00FF2D4C">
      <w:pPr>
        <w:pStyle w:val="ListParagraph"/>
        <w:numPr>
          <w:ilvl w:val="3"/>
          <w:numId w:val="4"/>
        </w:numPr>
        <w:spacing w:after="120" w:line="240" w:lineRule="auto"/>
        <w:contextualSpacing w:val="0"/>
      </w:pPr>
      <w:r>
        <w:t>Any additional stock ______________________ recorded in the ledger during the fiscal year would be ______________________ to calculate the amount of stock __________________ during the fiscal year.</w:t>
      </w:r>
    </w:p>
    <w:p w:rsidR="00FF2D4C" w:rsidRDefault="00FF2D4C" w:rsidP="00FF2D4C">
      <w:pPr>
        <w:pStyle w:val="ListParagraph"/>
        <w:numPr>
          <w:ilvl w:val="2"/>
          <w:numId w:val="4"/>
        </w:numPr>
        <w:spacing w:after="120" w:line="240" w:lineRule="auto"/>
        <w:contextualSpacing w:val="0"/>
      </w:pPr>
      <w:r>
        <w:t xml:space="preserve"> Each share of stock issued by a corporation has a _________________________ value.</w:t>
      </w:r>
    </w:p>
    <w:p w:rsidR="00FF2D4C" w:rsidRDefault="00FF2D4C" w:rsidP="00FF2D4C">
      <w:pPr>
        <w:pStyle w:val="ListParagraph"/>
        <w:numPr>
          <w:ilvl w:val="3"/>
          <w:numId w:val="4"/>
        </w:numPr>
        <w:spacing w:after="360" w:line="240" w:lineRule="auto"/>
        <w:contextualSpacing w:val="0"/>
      </w:pPr>
      <w:r w:rsidRPr="00FF2D4C">
        <w:rPr>
          <w:u w:val="single"/>
        </w:rPr>
        <w:t>par value</w:t>
      </w:r>
      <w:r>
        <w:t xml:space="preserve"> – </w:t>
      </w:r>
    </w:p>
    <w:p w:rsidR="00FF2D4C" w:rsidRDefault="00FF2D4C" w:rsidP="00FF2D4C">
      <w:pPr>
        <w:pStyle w:val="ListParagraph"/>
        <w:numPr>
          <w:ilvl w:val="1"/>
          <w:numId w:val="4"/>
        </w:numPr>
        <w:spacing w:after="120" w:line="240" w:lineRule="auto"/>
      </w:pPr>
      <w:r>
        <w:t>Retained Earnings Section</w:t>
      </w:r>
    </w:p>
    <w:p w:rsidR="00FF2D4C" w:rsidRDefault="00FF2D4C" w:rsidP="00260E10">
      <w:pPr>
        <w:pStyle w:val="ListParagraph"/>
        <w:numPr>
          <w:ilvl w:val="2"/>
          <w:numId w:val="4"/>
        </w:numPr>
        <w:spacing w:after="120" w:line="240" w:lineRule="auto"/>
        <w:contextualSpacing w:val="0"/>
      </w:pPr>
      <w:r>
        <w:t>The amounts used in the retained earnings section are obtained from the _______________________________ and _________________________ columns of the __________________________.</w:t>
      </w:r>
    </w:p>
    <w:p w:rsidR="00FF2D4C" w:rsidRDefault="00FF2D4C" w:rsidP="00260E10">
      <w:pPr>
        <w:pStyle w:val="ListParagraph"/>
        <w:numPr>
          <w:ilvl w:val="0"/>
          <w:numId w:val="4"/>
        </w:numPr>
        <w:spacing w:after="120" w:line="240" w:lineRule="auto"/>
        <w:contextualSpacing w:val="0"/>
      </w:pPr>
      <w:r w:rsidRPr="00260E10">
        <w:rPr>
          <w:i/>
        </w:rPr>
        <w:t>Sample Problem</w:t>
      </w:r>
      <w:r>
        <w:br/>
        <w:t xml:space="preserve">Use the work sheet and income statement for Interstate Tires, Inc. from the previous sections. A form for the statement of stockholders’ equity is given </w:t>
      </w:r>
      <w:r w:rsidR="00F86F2B">
        <w:t>below</w:t>
      </w:r>
      <w:r>
        <w:t>.</w:t>
      </w:r>
    </w:p>
    <w:p w:rsidR="00FF2D4C" w:rsidRDefault="005D0DE3" w:rsidP="00260E10">
      <w:pPr>
        <w:pStyle w:val="ListParagraph"/>
        <w:numPr>
          <w:ilvl w:val="0"/>
          <w:numId w:val="14"/>
        </w:numPr>
        <w:spacing w:after="120" w:line="240" w:lineRule="auto"/>
        <w:ind w:left="1440"/>
      </w:pPr>
      <w:r>
        <w:rPr>
          <w:noProof/>
        </w:rPr>
        <w:drawing>
          <wp:anchor distT="0" distB="0" distL="114300" distR="114300" simplePos="0" relativeHeight="251666432" behindDoc="0" locked="0" layoutInCell="1" allowOverlap="1" wp14:anchorId="005CB9CC" wp14:editId="00506E27">
            <wp:simplePos x="0" y="0"/>
            <wp:positionH relativeFrom="column">
              <wp:posOffset>809625</wp:posOffset>
            </wp:positionH>
            <wp:positionV relativeFrom="paragraph">
              <wp:posOffset>518699</wp:posOffset>
            </wp:positionV>
            <wp:extent cx="5676900" cy="3046580"/>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C0AEAC.tmp"/>
                    <pic:cNvPicPr/>
                  </pic:nvPicPr>
                  <pic:blipFill rotWithShape="1">
                    <a:blip r:embed="rId11">
                      <a:extLst>
                        <a:ext uri="{28A0092B-C50C-407E-A947-70E740481C1C}">
                          <a14:useLocalDpi xmlns:a14="http://schemas.microsoft.com/office/drawing/2010/main" val="0"/>
                        </a:ext>
                      </a:extLst>
                    </a:blip>
                    <a:srcRect b="5593"/>
                    <a:stretch/>
                  </pic:blipFill>
                  <pic:spPr bwMode="auto">
                    <a:xfrm>
                      <a:off x="0" y="0"/>
                      <a:ext cx="5687299" cy="3052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D4C">
        <w:t>Prepare a statement of stockholders’ equity for the current year. As of January 1, Interstate Tires, Inc. had issued 100,000 shares of capital stock with a par value of $1.00 per share. During the fiscal year</w:t>
      </w:r>
      <w:r w:rsidR="00260E10">
        <w:t>, the corporation issued 10,000 additional shares of capital stock.</w:t>
      </w:r>
    </w:p>
    <w:p w:rsidR="00FF2D4C" w:rsidRDefault="00FF2D4C" w:rsidP="00FF2D4C">
      <w:pPr>
        <w:spacing w:after="120" w:line="240" w:lineRule="auto"/>
      </w:pPr>
    </w:p>
    <w:p w:rsidR="0015309C" w:rsidRDefault="0015309C">
      <w:r>
        <w:br w:type="page"/>
      </w:r>
    </w:p>
    <w:p w:rsidR="0015309C" w:rsidRPr="009B7D66" w:rsidRDefault="0015309C" w:rsidP="0015309C">
      <w:pPr>
        <w:pStyle w:val="ListParagraph"/>
        <w:spacing w:after="120" w:line="240" w:lineRule="auto"/>
        <w:ind w:left="0"/>
        <w:contextualSpacing w:val="0"/>
        <w:rPr>
          <w:b/>
        </w:rPr>
      </w:pPr>
      <w:r w:rsidRPr="009B7D66">
        <w:rPr>
          <w:b/>
        </w:rPr>
        <w:lastRenderedPageBreak/>
        <w:t>15.</w:t>
      </w:r>
      <w:r>
        <w:rPr>
          <w:b/>
        </w:rPr>
        <w:t>4</w:t>
      </w:r>
      <w:r w:rsidRPr="009B7D66">
        <w:rPr>
          <w:b/>
        </w:rPr>
        <w:t xml:space="preserve">: </w:t>
      </w:r>
      <w:r>
        <w:rPr>
          <w:b/>
        </w:rPr>
        <w:t>Preparing a Balance Sheet</w:t>
      </w:r>
    </w:p>
    <w:p w:rsidR="0015309C" w:rsidRPr="00315B72" w:rsidRDefault="0015309C" w:rsidP="0015309C">
      <w:pPr>
        <w:pStyle w:val="ListParagraph"/>
        <w:numPr>
          <w:ilvl w:val="0"/>
          <w:numId w:val="4"/>
        </w:numPr>
        <w:spacing w:after="120" w:line="240" w:lineRule="auto"/>
        <w:contextualSpacing w:val="0"/>
        <w:rPr>
          <w:i/>
        </w:rPr>
      </w:pPr>
      <w:r>
        <w:rPr>
          <w:i/>
        </w:rPr>
        <w:t>Balance Sheet Information</w:t>
      </w:r>
    </w:p>
    <w:p w:rsidR="0015309C" w:rsidRDefault="0015309C" w:rsidP="0015309C">
      <w:pPr>
        <w:pStyle w:val="ListParagraph"/>
        <w:numPr>
          <w:ilvl w:val="1"/>
          <w:numId w:val="4"/>
        </w:numPr>
        <w:spacing w:after="120" w:line="240" w:lineRule="auto"/>
        <w:contextualSpacing w:val="0"/>
      </w:pPr>
      <w:r>
        <w:t>A corporation’s balance sheet reports ______________________, ________________________, and ___________________________________________ on a specific date.</w:t>
      </w:r>
    </w:p>
    <w:p w:rsidR="0015309C" w:rsidRDefault="0015309C" w:rsidP="0015309C">
      <w:pPr>
        <w:pStyle w:val="ListParagraph"/>
        <w:numPr>
          <w:ilvl w:val="1"/>
          <w:numId w:val="4"/>
        </w:numPr>
        <w:spacing w:after="120" w:line="240" w:lineRule="auto"/>
        <w:contextualSpacing w:val="0"/>
      </w:pPr>
      <w:r>
        <w:t>Some ___________________________ decisions can best be made after owners have _______________________ the balance sheet.</w:t>
      </w:r>
    </w:p>
    <w:p w:rsidR="0015309C" w:rsidRDefault="0015309C" w:rsidP="0015309C">
      <w:pPr>
        <w:pStyle w:val="ListParagraph"/>
        <w:numPr>
          <w:ilvl w:val="2"/>
          <w:numId w:val="4"/>
        </w:numPr>
        <w:spacing w:after="120" w:line="240" w:lineRule="auto"/>
        <w:contextualSpacing w:val="0"/>
      </w:pPr>
      <w:r>
        <w:t>For example, balance sheet information would enable management to determine whether the corporation should incur additional ______________________ to acquire additional _____________________________________.</w:t>
      </w:r>
    </w:p>
    <w:p w:rsidR="0015309C" w:rsidRDefault="0015309C" w:rsidP="0015309C">
      <w:pPr>
        <w:pStyle w:val="ListParagraph"/>
        <w:numPr>
          <w:ilvl w:val="1"/>
          <w:numId w:val="4"/>
        </w:numPr>
        <w:spacing w:after="120" w:line="240" w:lineRule="auto"/>
        <w:contextualSpacing w:val="0"/>
      </w:pPr>
      <w:r>
        <w:t>The information used to prepare a balance sheet is obtained from two sources: the ______________________________ columns of the work sheet and the ___________________ _________________ statement.</w:t>
      </w:r>
    </w:p>
    <w:p w:rsidR="0015309C" w:rsidRPr="0015309C" w:rsidRDefault="0015309C" w:rsidP="0015309C">
      <w:pPr>
        <w:pStyle w:val="ListParagraph"/>
        <w:numPr>
          <w:ilvl w:val="0"/>
          <w:numId w:val="4"/>
        </w:numPr>
        <w:spacing w:after="120" w:line="240" w:lineRule="auto"/>
        <w:contextualSpacing w:val="0"/>
      </w:pPr>
      <w:r>
        <w:rPr>
          <w:i/>
        </w:rPr>
        <w:t>Key Terms</w:t>
      </w:r>
    </w:p>
    <w:p w:rsidR="0015309C" w:rsidRDefault="0015309C" w:rsidP="0015309C">
      <w:pPr>
        <w:pStyle w:val="ListParagraph"/>
        <w:numPr>
          <w:ilvl w:val="1"/>
          <w:numId w:val="4"/>
        </w:numPr>
        <w:spacing w:after="360" w:line="240" w:lineRule="auto"/>
        <w:contextualSpacing w:val="0"/>
      </w:pPr>
      <w:r w:rsidRPr="00E26E47">
        <w:rPr>
          <w:u w:val="single"/>
        </w:rPr>
        <w:t>current liabilities</w:t>
      </w:r>
      <w:r>
        <w:t xml:space="preserve"> – </w:t>
      </w:r>
    </w:p>
    <w:p w:rsidR="0015309C" w:rsidRDefault="0015309C" w:rsidP="0015309C">
      <w:pPr>
        <w:pStyle w:val="ListParagraph"/>
        <w:numPr>
          <w:ilvl w:val="1"/>
          <w:numId w:val="4"/>
        </w:numPr>
        <w:spacing w:after="360" w:line="240" w:lineRule="auto"/>
        <w:contextualSpacing w:val="0"/>
      </w:pPr>
      <w:r w:rsidRPr="00E26E47">
        <w:rPr>
          <w:u w:val="single"/>
        </w:rPr>
        <w:t>long-term liabilities</w:t>
      </w:r>
      <w:r>
        <w:t xml:space="preserve"> – </w:t>
      </w:r>
    </w:p>
    <w:p w:rsidR="0015309C" w:rsidRDefault="0015309C" w:rsidP="0015309C">
      <w:pPr>
        <w:pStyle w:val="ListParagraph"/>
        <w:numPr>
          <w:ilvl w:val="0"/>
          <w:numId w:val="4"/>
        </w:numPr>
        <w:spacing w:after="120" w:line="240" w:lineRule="auto"/>
        <w:contextualSpacing w:val="0"/>
      </w:pPr>
      <w:r>
        <w:rPr>
          <w:i/>
        </w:rPr>
        <w:t>Sample Problem</w:t>
      </w:r>
      <w:r>
        <w:br/>
        <w:t>Use Interstate Tires’ work sheet and statement of stockholders’ equity from the previous sections. A form for the balance sheet is given on the next page.</w:t>
      </w:r>
    </w:p>
    <w:p w:rsidR="0015309C" w:rsidRPr="0015309C" w:rsidRDefault="0015309C" w:rsidP="0015309C">
      <w:pPr>
        <w:pStyle w:val="ListParagraph"/>
        <w:numPr>
          <w:ilvl w:val="0"/>
          <w:numId w:val="15"/>
        </w:numPr>
        <w:spacing w:after="120" w:line="240" w:lineRule="auto"/>
        <w:ind w:left="1440"/>
        <w:contextualSpacing w:val="0"/>
      </w:pPr>
      <w:r>
        <w:t>Prepare a balance sheet for the current year.</w:t>
      </w:r>
    </w:p>
    <w:p w:rsidR="0015309C" w:rsidRDefault="0015309C">
      <w:r>
        <w:br w:type="page"/>
      </w:r>
    </w:p>
    <w:p w:rsidR="00736771" w:rsidRDefault="005D0DE3" w:rsidP="00736771">
      <w:pPr>
        <w:spacing w:after="120" w:line="240" w:lineRule="auto"/>
      </w:pPr>
      <w:bookmarkStart w:id="0" w:name="_GoBack"/>
      <w:bookmarkEnd w:id="0"/>
      <w:r>
        <w:rPr>
          <w:noProof/>
        </w:rPr>
        <w:lastRenderedPageBreak/>
        <w:drawing>
          <wp:anchor distT="0" distB="0" distL="114300" distR="114300" simplePos="0" relativeHeight="251665408" behindDoc="0" locked="0" layoutInCell="1" allowOverlap="1">
            <wp:simplePos x="0" y="0"/>
            <wp:positionH relativeFrom="column">
              <wp:posOffset>-266700</wp:posOffset>
            </wp:positionH>
            <wp:positionV relativeFrom="paragraph">
              <wp:posOffset>-304800</wp:posOffset>
            </wp:positionV>
            <wp:extent cx="6924675" cy="887317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C0E44F.tmp"/>
                    <pic:cNvPicPr/>
                  </pic:nvPicPr>
                  <pic:blipFill>
                    <a:blip r:embed="rId12">
                      <a:extLst>
                        <a:ext uri="{28A0092B-C50C-407E-A947-70E740481C1C}">
                          <a14:useLocalDpi xmlns:a14="http://schemas.microsoft.com/office/drawing/2010/main" val="0"/>
                        </a:ext>
                      </a:extLst>
                    </a:blip>
                    <a:stretch>
                      <a:fillRect/>
                    </a:stretch>
                  </pic:blipFill>
                  <pic:spPr>
                    <a:xfrm>
                      <a:off x="0" y="0"/>
                      <a:ext cx="6924675" cy="8873177"/>
                    </a:xfrm>
                    <a:prstGeom prst="rect">
                      <a:avLst/>
                    </a:prstGeom>
                  </pic:spPr>
                </pic:pic>
              </a:graphicData>
            </a:graphic>
            <wp14:sizeRelH relativeFrom="page">
              <wp14:pctWidth>0</wp14:pctWidth>
            </wp14:sizeRelH>
            <wp14:sizeRelV relativeFrom="page">
              <wp14:pctHeight>0</wp14:pctHeight>
            </wp14:sizeRelV>
          </wp:anchor>
        </w:drawing>
      </w:r>
    </w:p>
    <w:sectPr w:rsidR="00736771" w:rsidSect="005A47BF">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1D" w:rsidRDefault="00BE4B1D" w:rsidP="00BE4B1D">
      <w:pPr>
        <w:spacing w:after="0" w:line="240" w:lineRule="auto"/>
      </w:pPr>
      <w:r>
        <w:separator/>
      </w:r>
    </w:p>
  </w:endnote>
  <w:endnote w:type="continuationSeparator" w:id="0">
    <w:p w:rsidR="00BE4B1D" w:rsidRDefault="00BE4B1D" w:rsidP="00BE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60474"/>
      <w:docPartObj>
        <w:docPartGallery w:val="Page Numbers (Bottom of Page)"/>
        <w:docPartUnique/>
      </w:docPartObj>
    </w:sdtPr>
    <w:sdtEndPr>
      <w:rPr>
        <w:color w:val="808080" w:themeColor="background1" w:themeShade="80"/>
        <w:spacing w:val="60"/>
      </w:rPr>
    </w:sdtEndPr>
    <w:sdtContent>
      <w:p w:rsidR="00BE4B1D" w:rsidRPr="00BE4B1D" w:rsidRDefault="00BE4B1D" w:rsidP="00BE4B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0DE3" w:rsidRPr="005D0DE3">
          <w:rPr>
            <w:b/>
            <w:bCs/>
            <w:noProof/>
          </w:rPr>
          <w:t>10</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1D" w:rsidRDefault="00BE4B1D" w:rsidP="00BE4B1D">
      <w:pPr>
        <w:spacing w:after="0" w:line="240" w:lineRule="auto"/>
      </w:pPr>
      <w:r>
        <w:separator/>
      </w:r>
    </w:p>
  </w:footnote>
  <w:footnote w:type="continuationSeparator" w:id="0">
    <w:p w:rsidR="00BE4B1D" w:rsidRDefault="00BE4B1D" w:rsidP="00BE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8FC"/>
    <w:multiLevelType w:val="hybridMultilevel"/>
    <w:tmpl w:val="17520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1A12"/>
    <w:multiLevelType w:val="hybridMultilevel"/>
    <w:tmpl w:val="B28C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B4BED"/>
    <w:multiLevelType w:val="hybridMultilevel"/>
    <w:tmpl w:val="3E8A7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6F55"/>
    <w:multiLevelType w:val="hybridMultilevel"/>
    <w:tmpl w:val="A20C46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A1E6AFB"/>
    <w:multiLevelType w:val="hybridMultilevel"/>
    <w:tmpl w:val="85743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459D0"/>
    <w:multiLevelType w:val="hybridMultilevel"/>
    <w:tmpl w:val="3678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3734B"/>
    <w:multiLevelType w:val="hybridMultilevel"/>
    <w:tmpl w:val="1984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C6C88"/>
    <w:multiLevelType w:val="hybridMultilevel"/>
    <w:tmpl w:val="371A3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A1909"/>
    <w:multiLevelType w:val="hybridMultilevel"/>
    <w:tmpl w:val="20E69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A72E3"/>
    <w:multiLevelType w:val="hybridMultilevel"/>
    <w:tmpl w:val="09D6D1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11136"/>
    <w:multiLevelType w:val="hybridMultilevel"/>
    <w:tmpl w:val="9F82E6D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BE2C83"/>
    <w:multiLevelType w:val="hybridMultilevel"/>
    <w:tmpl w:val="EE0A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D36A1"/>
    <w:multiLevelType w:val="hybridMultilevel"/>
    <w:tmpl w:val="5BFAD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92BCD"/>
    <w:multiLevelType w:val="hybridMultilevel"/>
    <w:tmpl w:val="60C0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B6036"/>
    <w:multiLevelType w:val="hybridMultilevel"/>
    <w:tmpl w:val="1ADC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4"/>
  </w:num>
  <w:num w:numId="6">
    <w:abstractNumId w:val="3"/>
  </w:num>
  <w:num w:numId="7">
    <w:abstractNumId w:val="6"/>
  </w:num>
  <w:num w:numId="8">
    <w:abstractNumId w:val="11"/>
  </w:num>
  <w:num w:numId="9">
    <w:abstractNumId w:val="10"/>
  </w:num>
  <w:num w:numId="10">
    <w:abstractNumId w:val="1"/>
  </w:num>
  <w:num w:numId="11">
    <w:abstractNumId w:val="0"/>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82"/>
    <w:rsid w:val="00053A87"/>
    <w:rsid w:val="00070382"/>
    <w:rsid w:val="0008357B"/>
    <w:rsid w:val="000955FF"/>
    <w:rsid w:val="000B5851"/>
    <w:rsid w:val="000E4F5A"/>
    <w:rsid w:val="0015309C"/>
    <w:rsid w:val="00260E10"/>
    <w:rsid w:val="002654C7"/>
    <w:rsid w:val="002F23A5"/>
    <w:rsid w:val="00315B72"/>
    <w:rsid w:val="003B2003"/>
    <w:rsid w:val="0048143B"/>
    <w:rsid w:val="00535F93"/>
    <w:rsid w:val="005A47BF"/>
    <w:rsid w:val="005C16A9"/>
    <w:rsid w:val="005D0DE3"/>
    <w:rsid w:val="00736771"/>
    <w:rsid w:val="007A1C79"/>
    <w:rsid w:val="008C30AE"/>
    <w:rsid w:val="00952C28"/>
    <w:rsid w:val="009B7D66"/>
    <w:rsid w:val="009C434F"/>
    <w:rsid w:val="00A92AF4"/>
    <w:rsid w:val="00BE4B1D"/>
    <w:rsid w:val="00BF23D8"/>
    <w:rsid w:val="00C71399"/>
    <w:rsid w:val="00E26E47"/>
    <w:rsid w:val="00F662E6"/>
    <w:rsid w:val="00F86F2B"/>
    <w:rsid w:val="00F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6211-54F6-49E6-BDAA-6D5FC63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82"/>
    <w:pPr>
      <w:ind w:left="720"/>
      <w:contextualSpacing/>
    </w:pPr>
  </w:style>
  <w:style w:type="paragraph" w:styleId="BalloonText">
    <w:name w:val="Balloon Text"/>
    <w:basedOn w:val="Normal"/>
    <w:link w:val="BalloonTextChar"/>
    <w:uiPriority w:val="99"/>
    <w:semiHidden/>
    <w:unhideWhenUsed/>
    <w:rsid w:val="005A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BF"/>
    <w:rPr>
      <w:rFonts w:ascii="Tahoma" w:hAnsi="Tahoma" w:cs="Tahoma"/>
      <w:sz w:val="16"/>
      <w:szCs w:val="16"/>
    </w:rPr>
  </w:style>
  <w:style w:type="paragraph" w:styleId="Header">
    <w:name w:val="header"/>
    <w:basedOn w:val="Normal"/>
    <w:link w:val="HeaderChar"/>
    <w:uiPriority w:val="99"/>
    <w:unhideWhenUsed/>
    <w:rsid w:val="00BE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1D"/>
  </w:style>
  <w:style w:type="paragraph" w:styleId="Footer">
    <w:name w:val="footer"/>
    <w:basedOn w:val="Normal"/>
    <w:link w:val="FooterChar"/>
    <w:uiPriority w:val="99"/>
    <w:unhideWhenUsed/>
    <w:rsid w:val="00BE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1D"/>
  </w:style>
  <w:style w:type="table" w:styleId="TableGrid">
    <w:name w:val="Table Grid"/>
    <w:basedOn w:val="TableNormal"/>
    <w:uiPriority w:val="59"/>
    <w:rsid w:val="009B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Burnett, Sara</cp:lastModifiedBy>
  <cp:revision>13</cp:revision>
  <dcterms:created xsi:type="dcterms:W3CDTF">2014-01-30T14:02:00Z</dcterms:created>
  <dcterms:modified xsi:type="dcterms:W3CDTF">2016-02-29T16:35:00Z</dcterms:modified>
</cp:coreProperties>
</file>