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Name: 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Source Documents Activity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Cy Sawyer owns a service business called Cy’s Repair Service, which uses the following accounts:</w:t>
      </w:r>
    </w:p>
    <w:p w:rsidR="00000000" w:rsidDel="00000000" w:rsidP="00000000" w:rsidRDefault="00000000" w:rsidRPr="00000000">
      <w:pPr>
        <w:tabs>
          <w:tab w:val="left" w:pos="1350"/>
          <w:tab w:val="left" w:pos="4860"/>
          <w:tab w:val="left" w:pos="8460"/>
        </w:tabs>
        <w:spacing w:after="0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Cash</w:t>
        <w:tab/>
        <w:t xml:space="preserve">Accts. Rec. – J. Hutton</w:t>
        <w:tab/>
        <w:t xml:space="preserve">Supplies</w:t>
      </w:r>
    </w:p>
    <w:p w:rsidR="00000000" w:rsidDel="00000000" w:rsidP="00000000" w:rsidRDefault="00000000" w:rsidRPr="00000000">
      <w:pPr>
        <w:tabs>
          <w:tab w:val="left" w:pos="1350"/>
          <w:tab w:val="left" w:pos="4860"/>
          <w:tab w:val="left" w:pos="8460"/>
        </w:tabs>
        <w:spacing w:after="0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Prepaid Insurance</w:t>
        <w:tab/>
        <w:t xml:space="preserve">Accts. Pay. – Atlas Supplies</w:t>
        <w:tab/>
        <w:t xml:space="preserve">Cy Sawyer, Capital</w:t>
      </w:r>
    </w:p>
    <w:p w:rsidR="00000000" w:rsidDel="00000000" w:rsidP="00000000" w:rsidRDefault="00000000" w:rsidRPr="00000000">
      <w:pPr>
        <w:tabs>
          <w:tab w:val="left" w:pos="1350"/>
          <w:tab w:val="left" w:pos="4860"/>
          <w:tab w:val="left" w:pos="8460"/>
        </w:tabs>
        <w:spacing w:after="0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Cy Sawyer, Drawing</w:t>
        <w:tab/>
        <w:t xml:space="preserve">Sales</w:t>
        <w:tab/>
        <w:t xml:space="preserve">Miscellaneous Expense</w:t>
      </w:r>
    </w:p>
    <w:p w:rsidR="00000000" w:rsidDel="00000000" w:rsidP="00000000" w:rsidRDefault="00000000" w:rsidRPr="00000000">
      <w:pPr>
        <w:tabs>
          <w:tab w:val="left" w:pos="1350"/>
          <w:tab w:val="left" w:pos="4860"/>
          <w:tab w:val="left" w:pos="8460"/>
        </w:tabs>
        <w:spacing w:after="0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Rent Expense</w:t>
        <w:tab/>
        <w:t xml:space="preserve">Utilities Expense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Source documents related to the transactions for Cys Repair Service for May are provided below and on the pages that follow.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Instructions: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465" w:hanging="360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The journal for Cys Repair Service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has been provided at the back of this packet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. Use page 1 of the journal to journalize the transactions for May. Source documents are abbreviated as follows: check, C; memorandum, M; receipt, R; sales invoice, S; calculator tape, 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465" w:hanging="360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Prove the journal.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465" w:hanging="360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Prove cash. The beginning cash balance on May 1 is zero. The balance on the next unused check stub is $5,223.00.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Rule="auto"/>
        <w:ind w:left="465" w:hanging="360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Rule the journal.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drawing>
          <wp:inline distB="0" distT="0" distL="0" distR="0">
            <wp:extent cx="8229600" cy="1666875"/>
            <wp:effectExtent b="0" l="0" r="0" t="0"/>
            <wp:docPr descr="Instruction" id="3" name="image04.gif"/>
            <a:graphic>
              <a:graphicData uri="http://schemas.openxmlformats.org/drawingml/2006/picture">
                <pic:pic>
                  <pic:nvPicPr>
                    <pic:cNvPr descr="Instruction" id="0" name="image04.gif"/>
                    <pic:cNvPicPr preferRelativeResize="0"/>
                  </pic:nvPicPr>
                  <pic:blipFill>
                    <a:blip r:embed="rId5"/>
                    <a:srcRect b="62944" l="0" r="0" t="2035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666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0" distR="0" hidden="0" layoutInCell="0" locked="0" relativeHeight="0" simplePos="0">
            <wp:simplePos x="0" y="0"/>
            <wp:positionH relativeFrom="margin">
              <wp:posOffset>38100</wp:posOffset>
            </wp:positionH>
            <wp:positionV relativeFrom="paragraph">
              <wp:posOffset>38100</wp:posOffset>
            </wp:positionV>
            <wp:extent cx="8229600" cy="1628775"/>
            <wp:effectExtent b="0" l="0" r="0" t="0"/>
            <wp:wrapTopAndBottom distB="0" distT="0"/>
            <wp:docPr descr="Instruction" id="6" name="image07.gif"/>
            <a:graphic>
              <a:graphicData uri="http://schemas.openxmlformats.org/drawingml/2006/picture">
                <pic:pic>
                  <pic:nvPicPr>
                    <pic:cNvPr descr="Instruction" id="0" name="image07.gif"/>
                    <pic:cNvPicPr preferRelativeResize="0"/>
                  </pic:nvPicPr>
                  <pic:blipFill>
                    <a:blip r:embed="rId5"/>
                    <a:srcRect b="82321" l="0" r="0" t="135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628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drawing>
          <wp:inline distB="0" distT="0" distL="0" distR="0">
            <wp:extent cx="8229600" cy="1943100"/>
            <wp:effectExtent b="0" l="0" r="0" t="0"/>
            <wp:docPr descr="Instruction" id="2" name="image03.gif"/>
            <a:graphic>
              <a:graphicData uri="http://schemas.openxmlformats.org/drawingml/2006/picture">
                <pic:pic>
                  <pic:nvPicPr>
                    <pic:cNvPr descr="Instruction" id="0" name="image03.gif"/>
                    <pic:cNvPicPr preferRelativeResize="0"/>
                  </pic:nvPicPr>
                  <pic:blipFill>
                    <a:blip r:embed="rId5"/>
                    <a:srcRect b="38985" l="0" r="0" t="4154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drawing>
          <wp:inline distB="0" distT="0" distL="0" distR="0">
            <wp:extent cx="8229600" cy="1743075"/>
            <wp:effectExtent b="0" l="0" r="0" t="0"/>
            <wp:docPr descr="Instruction" id="5" name="image06.gif"/>
            <a:graphic>
              <a:graphicData uri="http://schemas.openxmlformats.org/drawingml/2006/picture">
                <pic:pic>
                  <pic:nvPicPr>
                    <pic:cNvPr descr="Instruction" id="0" name="image06.gif"/>
                    <pic:cNvPicPr preferRelativeResize="0"/>
                  </pic:nvPicPr>
                  <pic:blipFill>
                    <a:blip r:embed="rId5"/>
                    <a:srcRect b="18844" l="0" r="0" t="63683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74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8229600" cy="1619250"/>
            <wp:effectExtent b="0" l="0" r="0" t="0"/>
            <wp:docPr descr="Instruction" id="4" name="image05.gif"/>
            <a:graphic>
              <a:graphicData uri="http://schemas.openxmlformats.org/drawingml/2006/picture">
                <pic:pic>
                  <pic:nvPicPr>
                    <pic:cNvPr descr="Instruction" id="0" name="image05.gif"/>
                    <pic:cNvPicPr preferRelativeResize="0"/>
                  </pic:nvPicPr>
                  <pic:blipFill>
                    <a:blip r:embed="rId5"/>
                    <a:srcRect b="416" l="0" r="0" t="8335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619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9053513" cy="5004502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b="12407" l="5104" r="13854" t="8344"/>
                    <a:stretch>
                      <a:fillRect/>
                    </a:stretch>
                  </pic:blipFill>
                  <pic:spPr>
                    <a:xfrm>
                      <a:off x="0" y="0"/>
                      <a:ext cx="9053513" cy="50045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300"/>
          <w:tab w:val="left" w:pos="6840"/>
          <w:tab w:val="center" w:pos="12600"/>
        </w:tabs>
        <w:spacing w:after="0" w:line="240" w:lineRule="auto"/>
        <w:contextualSpacing w:val="0"/>
      </w:pPr>
      <w:r w:rsidDel="00000000" w:rsidR="00000000" w:rsidRPr="00000000">
        <w:rPr>
          <w:i w:val="1"/>
          <w:rtl w:val="0"/>
        </w:rPr>
        <w:t xml:space="preserve">Prove page 1 of the journal:</w:t>
        <w:tab/>
        <w:t xml:space="preserve">Prove cash:</w:t>
      </w:r>
    </w:p>
    <w:p w:rsidR="00000000" w:rsidDel="00000000" w:rsidP="00000000" w:rsidRDefault="00000000" w:rsidRPr="00000000">
      <w:pPr>
        <w:tabs>
          <w:tab w:val="left" w:pos="6300"/>
          <w:tab w:val="left" w:pos="6840"/>
          <w:tab w:val="center" w:pos="12600"/>
          <w:tab w:val="center" w:pos="2340"/>
          <w:tab w:val="center" w:pos="4140"/>
        </w:tabs>
        <w:spacing w:after="0" w:line="360" w:lineRule="auto"/>
        <w:ind w:left="1890" w:firstLine="270"/>
        <w:contextualSpacing w:val="0"/>
      </w:pPr>
      <w:r w:rsidDel="00000000" w:rsidR="00000000" w:rsidRPr="00000000">
        <w:rPr>
          <w:b w:val="1"/>
          <w:rtl w:val="0"/>
        </w:rPr>
        <w:t xml:space="preserve">Debit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Credit</w:t>
      </w:r>
      <w:r w:rsidDel="00000000" w:rsidR="00000000" w:rsidRPr="00000000">
        <w:rPr>
          <w:rtl w:val="0"/>
        </w:rPr>
        <w:tab/>
        <w:tab/>
        <w:t xml:space="preserve">Cash on hand at the beginning of the month           </w:t>
        <w:tab/>
        <w:t xml:space="preserve">_______________</w:t>
      </w:r>
    </w:p>
    <w:p w:rsidR="00000000" w:rsidDel="00000000" w:rsidP="00000000" w:rsidRDefault="00000000" w:rsidRPr="00000000">
      <w:pPr>
        <w:tabs>
          <w:tab w:val="left" w:pos="6300"/>
          <w:tab w:val="left" w:pos="6840"/>
          <w:tab w:val="center" w:pos="12600"/>
          <w:tab w:val="center" w:pos="2340"/>
          <w:tab w:val="center" w:pos="4140"/>
        </w:tabs>
        <w:spacing w:after="0" w:line="360" w:lineRule="auto"/>
        <w:ind w:left="450" w:firstLine="0"/>
        <w:contextualSpacing w:val="0"/>
      </w:pPr>
      <w:r w:rsidDel="00000000" w:rsidR="00000000" w:rsidRPr="00000000">
        <w:rPr>
          <w:b w:val="1"/>
          <w:rtl w:val="0"/>
        </w:rPr>
        <w:t xml:space="preserve">Column</w:t>
        <w:tab/>
        <w:t xml:space="preserve">Column Totals</w:t>
        <w:tab/>
        <w:t xml:space="preserve">Column Totals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Plus</w:t>
      </w:r>
      <w:r w:rsidDel="00000000" w:rsidR="00000000" w:rsidRPr="00000000">
        <w:rPr>
          <w:rtl w:val="0"/>
        </w:rPr>
        <w:t xml:space="preserve"> total cash received during the month              </w:t>
        <w:tab/>
        <w:t xml:space="preserve">_______________</w:t>
      </w:r>
    </w:p>
    <w:p w:rsidR="00000000" w:rsidDel="00000000" w:rsidP="00000000" w:rsidRDefault="00000000" w:rsidRPr="00000000">
      <w:pPr>
        <w:tabs>
          <w:tab w:val="left" w:pos="6300"/>
          <w:tab w:val="left" w:pos="6840"/>
          <w:tab w:val="center" w:pos="12600"/>
          <w:tab w:val="center" w:pos="2340"/>
          <w:tab w:val="center" w:pos="4140"/>
        </w:tabs>
        <w:spacing w:after="0" w:line="360" w:lineRule="auto"/>
        <w:ind w:left="450" w:firstLine="0"/>
        <w:contextualSpacing w:val="0"/>
      </w:pPr>
      <w:r w:rsidDel="00000000" w:rsidR="00000000" w:rsidRPr="00000000">
        <w:rPr>
          <w:i w:val="1"/>
          <w:rtl w:val="0"/>
        </w:rPr>
        <w:t xml:space="preserve">General</w:t>
      </w:r>
      <w:r w:rsidDel="00000000" w:rsidR="00000000" w:rsidRPr="00000000">
        <w:rPr>
          <w:rtl w:val="0"/>
        </w:rPr>
        <w:tab/>
        <w:t xml:space="preserve">_____________</w:t>
        <w:tab/>
        <w:t xml:space="preserve">_____________</w:t>
        <w:tab/>
        <w:tab/>
      </w:r>
      <w:r w:rsidDel="00000000" w:rsidR="00000000" w:rsidRPr="00000000">
        <w:rPr>
          <w:i w:val="1"/>
          <w:rtl w:val="0"/>
        </w:rPr>
        <w:t xml:space="preserve">Equals</w:t>
      </w:r>
      <w:r w:rsidDel="00000000" w:rsidR="00000000" w:rsidRPr="00000000">
        <w:rPr>
          <w:rtl w:val="0"/>
        </w:rPr>
        <w:t xml:space="preserve"> Total                                                        </w:t>
        <w:tab/>
        <w:t xml:space="preserve">_______________</w:t>
      </w:r>
    </w:p>
    <w:p w:rsidR="00000000" w:rsidDel="00000000" w:rsidP="00000000" w:rsidRDefault="00000000" w:rsidRPr="00000000">
      <w:pPr>
        <w:tabs>
          <w:tab w:val="left" w:pos="6300"/>
          <w:tab w:val="left" w:pos="6840"/>
          <w:tab w:val="center" w:pos="12600"/>
          <w:tab w:val="center" w:pos="2340"/>
          <w:tab w:val="center" w:pos="4140"/>
        </w:tabs>
        <w:spacing w:after="0" w:line="360" w:lineRule="auto"/>
        <w:ind w:left="450" w:firstLine="0"/>
        <w:contextualSpacing w:val="0"/>
      </w:pPr>
      <w:r w:rsidDel="00000000" w:rsidR="00000000" w:rsidRPr="00000000">
        <w:rPr>
          <w:i w:val="1"/>
          <w:rtl w:val="0"/>
        </w:rPr>
        <w:t xml:space="preserve">Sales</w:t>
      </w:r>
      <w:r w:rsidDel="00000000" w:rsidR="00000000" w:rsidRPr="00000000">
        <w:rPr>
          <w:rtl w:val="0"/>
        </w:rPr>
        <w:tab/>
        <w:tab/>
        <w:t xml:space="preserve">_____________</w:t>
        <w:tab/>
        <w:tab/>
      </w:r>
      <w:r w:rsidDel="00000000" w:rsidR="00000000" w:rsidRPr="00000000">
        <w:rPr>
          <w:i w:val="1"/>
          <w:rtl w:val="0"/>
        </w:rPr>
        <w:t xml:space="preserve">Less </w:t>
      </w:r>
      <w:r w:rsidDel="00000000" w:rsidR="00000000" w:rsidRPr="00000000">
        <w:rPr>
          <w:rtl w:val="0"/>
        </w:rPr>
        <w:t xml:space="preserve">total cash paid during the month                    </w:t>
        <w:tab/>
        <w:t xml:space="preserve">_______________</w:t>
      </w:r>
    </w:p>
    <w:p w:rsidR="00000000" w:rsidDel="00000000" w:rsidP="00000000" w:rsidRDefault="00000000" w:rsidRPr="00000000">
      <w:pPr>
        <w:tabs>
          <w:tab w:val="left" w:pos="6300"/>
          <w:tab w:val="left" w:pos="6840"/>
          <w:tab w:val="center" w:pos="12600"/>
          <w:tab w:val="center" w:pos="2340"/>
          <w:tab w:val="center" w:pos="4140"/>
        </w:tabs>
        <w:spacing w:after="0" w:line="360" w:lineRule="auto"/>
        <w:ind w:left="450" w:firstLine="0"/>
        <w:contextualSpacing w:val="0"/>
      </w:pPr>
      <w:r w:rsidDel="00000000" w:rsidR="00000000" w:rsidRPr="00000000">
        <w:rPr>
          <w:i w:val="1"/>
          <w:rtl w:val="0"/>
        </w:rPr>
        <w:t xml:space="preserve">Cash</w:t>
      </w:r>
      <w:r w:rsidDel="00000000" w:rsidR="00000000" w:rsidRPr="00000000">
        <w:rPr>
          <w:rtl w:val="0"/>
        </w:rPr>
        <w:tab/>
        <w:t xml:space="preserve">_____________</w:t>
        <w:tab/>
        <w:t xml:space="preserve">_____________</w:t>
        <w:tab/>
        <w:tab/>
      </w:r>
      <w:r w:rsidDel="00000000" w:rsidR="00000000" w:rsidRPr="00000000">
        <w:rPr>
          <w:i w:val="1"/>
          <w:rtl w:val="0"/>
        </w:rPr>
        <w:t xml:space="preserve">Equals </w:t>
      </w:r>
      <w:r w:rsidDel="00000000" w:rsidR="00000000" w:rsidRPr="00000000">
        <w:rPr>
          <w:rtl w:val="0"/>
        </w:rPr>
        <w:t xml:space="preserve">cash balance at the end of the month         </w:t>
        <w:tab/>
        <w:t xml:space="preserve">_______________</w:t>
      </w:r>
    </w:p>
    <w:p w:rsidR="00000000" w:rsidDel="00000000" w:rsidP="00000000" w:rsidRDefault="00000000" w:rsidRPr="00000000">
      <w:pPr>
        <w:tabs>
          <w:tab w:val="left" w:pos="6300"/>
          <w:tab w:val="left" w:pos="6840"/>
          <w:tab w:val="center" w:pos="12600"/>
          <w:tab w:val="center" w:pos="2340"/>
          <w:tab w:val="center" w:pos="4140"/>
        </w:tabs>
        <w:spacing w:after="0" w:line="360" w:lineRule="auto"/>
        <w:ind w:left="450" w:firstLine="0"/>
        <w:contextualSpacing w:val="0"/>
      </w:pPr>
      <w:r w:rsidDel="00000000" w:rsidR="00000000" w:rsidRPr="00000000">
        <w:rPr>
          <w:i w:val="1"/>
          <w:rtl w:val="0"/>
        </w:rPr>
        <w:t xml:space="preserve">Totals </w:t>
      </w:r>
      <w:r w:rsidDel="00000000" w:rsidR="00000000" w:rsidRPr="00000000">
        <w:rPr>
          <w:rtl w:val="0"/>
        </w:rPr>
        <w:tab/>
        <w:t xml:space="preserve">_____________</w:t>
        <w:tab/>
        <w:t xml:space="preserve">_____________</w:t>
        <w:tab/>
        <w:tab/>
        <w:t xml:space="preserve">Checkbook balance on the next unused check stub</w:t>
        <w:tab/>
        <w:t xml:space="preserve">_______________</w:t>
      </w: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Verdana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4.gif"/><Relationship Id="rId6" Type="http://schemas.openxmlformats.org/officeDocument/2006/relationships/image" Target="media/image0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